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654155">
      <w:pPr>
        <w:bidi/>
        <w:spacing w:before="120" w:after="120"/>
        <w:jc w:val="center"/>
        <w:rPr>
          <w:rFonts w:ascii="Sakkal Majalla" w:hAnsi="Sakkal Majalla" w:cs="Sakkal Majalla"/>
          <w:b/>
          <w:bCs/>
          <w:sz w:val="48"/>
          <w:szCs w:val="48"/>
          <w:rtl/>
          <w:lang w:bidi="ar-MA"/>
        </w:rPr>
      </w:pPr>
      <w:r>
        <w:rPr>
          <w:rFonts w:hint="cs" w:ascii="Sakkal Majalla" w:hAnsi="Sakkal Majalla" w:cs="Sakkal Majalla"/>
          <w:b/>
          <w:bCs/>
          <w:sz w:val="48"/>
          <w:szCs w:val="48"/>
          <w:rtl/>
          <w:lang w:bidi="ar-MA"/>
        </w:rPr>
        <w:t>بطاقة المشروع</w:t>
      </w:r>
    </w:p>
    <w:tbl>
      <w:tblPr>
        <w:tblStyle w:val="17"/>
        <w:bidiVisual/>
        <w:tblW w:w="0" w:type="auto"/>
        <w:tblInd w:w="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7"/>
        <w:gridCol w:w="1418"/>
        <w:gridCol w:w="1134"/>
        <w:gridCol w:w="4006"/>
      </w:tblGrid>
      <w:tr w14:paraId="7D8AC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C6D9F0" w:themeFill="text2" w:themeFillTint="33"/>
          </w:tcPr>
          <w:p w14:paraId="636625F9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تقديم المشروع البيئي</w:t>
            </w:r>
          </w:p>
        </w:tc>
      </w:tr>
      <w:tr w14:paraId="6D7B6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463AB8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اسم المشروع</w:t>
            </w:r>
          </w:p>
        </w:tc>
        <w:tc>
          <w:tcPr>
            <w:tcW w:w="6558" w:type="dxa"/>
            <w:gridSpan w:val="3"/>
          </w:tcPr>
          <w:p w14:paraId="309DCB0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212A5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4609712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المشروع</w:t>
            </w:r>
          </w:p>
        </w:tc>
        <w:tc>
          <w:tcPr>
            <w:tcW w:w="6558" w:type="dxa"/>
            <w:gridSpan w:val="3"/>
          </w:tcPr>
          <w:p w14:paraId="1AC14E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0487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" w:hRule="atLeast"/>
        </w:trPr>
        <w:tc>
          <w:tcPr>
            <w:tcW w:w="2657" w:type="dxa"/>
            <w:vMerge w:val="restart"/>
          </w:tcPr>
          <w:p w14:paraId="040229A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توطين المشروع</w:t>
            </w:r>
          </w:p>
        </w:tc>
        <w:tc>
          <w:tcPr>
            <w:tcW w:w="2552" w:type="dxa"/>
            <w:gridSpan w:val="2"/>
          </w:tcPr>
          <w:p w14:paraId="222C7DB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الجهة</w:t>
            </w:r>
          </w:p>
        </w:tc>
        <w:tc>
          <w:tcPr>
            <w:tcW w:w="4006" w:type="dxa"/>
          </w:tcPr>
          <w:p w14:paraId="32756EE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سوس ماسة</w:t>
            </w:r>
          </w:p>
        </w:tc>
      </w:tr>
      <w:tr w14:paraId="167FD7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2657" w:type="dxa"/>
            <w:vMerge w:val="continue"/>
          </w:tcPr>
          <w:p w14:paraId="1D8E817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24D13A0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الاقليم/العمالة</w:t>
            </w:r>
          </w:p>
        </w:tc>
        <w:tc>
          <w:tcPr>
            <w:tcW w:w="4006" w:type="dxa"/>
          </w:tcPr>
          <w:p w14:paraId="763D5C6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عمالة اكادير اداوتانان</w:t>
            </w:r>
          </w:p>
        </w:tc>
      </w:tr>
      <w:tr w14:paraId="161FC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2657" w:type="dxa"/>
            <w:vMerge w:val="continue"/>
          </w:tcPr>
          <w:p w14:paraId="14B83D7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10F3102D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الجماعة</w:t>
            </w:r>
          </w:p>
        </w:tc>
        <w:tc>
          <w:tcPr>
            <w:tcW w:w="4006" w:type="dxa"/>
          </w:tcPr>
          <w:p w14:paraId="7585537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جماعة اكادير</w:t>
            </w:r>
          </w:p>
        </w:tc>
      </w:tr>
      <w:tr w14:paraId="38D5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</w:trPr>
        <w:tc>
          <w:tcPr>
            <w:tcW w:w="2657" w:type="dxa"/>
            <w:vMerge w:val="restart"/>
          </w:tcPr>
          <w:p w14:paraId="2895AF0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المسـؤول عن المشروع</w:t>
            </w:r>
          </w:p>
        </w:tc>
        <w:tc>
          <w:tcPr>
            <w:tcW w:w="2552" w:type="dxa"/>
            <w:gridSpan w:val="2"/>
          </w:tcPr>
          <w:p w14:paraId="3B9C324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الاسم الكامل</w:t>
            </w:r>
          </w:p>
        </w:tc>
        <w:tc>
          <w:tcPr>
            <w:tcW w:w="4006" w:type="dxa"/>
          </w:tcPr>
          <w:p w14:paraId="7DD19CF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5E47ED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</w:tcPr>
          <w:p w14:paraId="42CD894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51D167B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رقم الهاتف</w:t>
            </w:r>
          </w:p>
        </w:tc>
        <w:tc>
          <w:tcPr>
            <w:tcW w:w="4006" w:type="dxa"/>
          </w:tcPr>
          <w:p w14:paraId="46B9F7C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F8C1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</w:tcPr>
          <w:p w14:paraId="3BCAA265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</w:tcPr>
          <w:p w14:paraId="574C959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عنوان البريد الالكتروني</w:t>
            </w:r>
          </w:p>
        </w:tc>
        <w:tc>
          <w:tcPr>
            <w:tcW w:w="4006" w:type="dxa"/>
          </w:tcPr>
          <w:p w14:paraId="3EFC2FF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682D6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" w:hRule="atLeast"/>
        </w:trPr>
        <w:tc>
          <w:tcPr>
            <w:tcW w:w="2657" w:type="dxa"/>
            <w:vMerge w:val="continue"/>
            <w:tcBorders>
              <w:bottom w:val="single" w:color="auto" w:sz="4" w:space="0"/>
            </w:tcBorders>
          </w:tcPr>
          <w:p w14:paraId="30937D02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52" w:type="dxa"/>
            <w:gridSpan w:val="2"/>
            <w:tcBorders>
              <w:bottom w:val="single" w:color="auto" w:sz="4" w:space="0"/>
            </w:tcBorders>
          </w:tcPr>
          <w:p w14:paraId="07B3665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المهمة التي يشغلها داخل الجمعية</w:t>
            </w:r>
          </w:p>
        </w:tc>
        <w:tc>
          <w:tcPr>
            <w:tcW w:w="4006" w:type="dxa"/>
            <w:tcBorders>
              <w:bottom w:val="single" w:color="auto" w:sz="4" w:space="0"/>
            </w:tcBorders>
          </w:tcPr>
          <w:p w14:paraId="3831744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BB983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C6D9F0" w:themeFill="text2" w:themeFillTint="33"/>
          </w:tcPr>
          <w:p w14:paraId="74404D54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بطاقة تقنية للمشروع</w:t>
            </w:r>
          </w:p>
        </w:tc>
      </w:tr>
      <w:tr w14:paraId="1443C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215" w:type="dxa"/>
            <w:gridSpan w:val="4"/>
            <w:shd w:val="clear" w:color="auto" w:fill="FFFFFF" w:themeFill="background1"/>
          </w:tcPr>
          <w:p w14:paraId="20E48CF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 xml:space="preserve">المجال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البيئي </w:t>
            </w:r>
            <w:r>
              <w:rPr>
                <w:rFonts w:ascii="Sakkal Majalla" w:hAnsi="Sakkal Majalla" w:cs="Sakkal Majalla"/>
                <w:rtl/>
                <w:lang w:bidi="ar-MA"/>
              </w:rPr>
              <w:t>الذي يهمه المشروع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 : توضع علامة في الخانات او الخانة او الخانات المناسبة </w:t>
            </w:r>
          </w:p>
        </w:tc>
      </w:tr>
      <w:tr w14:paraId="61BF7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796061A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7CE35DCE">
            <w:pPr>
              <w:bidi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المحافظة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على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البيئة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والتوعية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والتحسيس</w:t>
            </w:r>
          </w:p>
        </w:tc>
      </w:tr>
      <w:tr w14:paraId="0F1190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12017B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293F3B6">
            <w:pPr>
              <w:pStyle w:val="22"/>
              <w:bidi/>
              <w:spacing w:after="0" w:line="240" w:lineRule="auto"/>
              <w:ind w:right="355"/>
              <w:jc w:val="both"/>
              <w:rPr>
                <w:rFonts w:ascii="Sakkal Majalla" w:hAnsi="Sakkal Majalla" w:eastAsia="Times New Roman" w:cs="Sakkal Majalla"/>
                <w:sz w:val="24"/>
                <w:szCs w:val="24"/>
                <w:rtl/>
                <w:lang w:val="fr-FR" w:bidi="ar-MA"/>
              </w:rPr>
            </w:pPr>
            <w:r>
              <w:rPr>
                <w:rFonts w:hint="cs" w:ascii="Sakkal Majalla" w:hAnsi="Sakkal Majalla" w:eastAsia="Times New Roman" w:cs="Sakkal Majalla"/>
                <w:sz w:val="24"/>
                <w:szCs w:val="24"/>
                <w:rtl/>
                <w:lang w:val="fr-FR" w:bidi="ar-MA"/>
              </w:rPr>
              <w:t>النظافة وتدبير النفايات</w:t>
            </w:r>
          </w:p>
        </w:tc>
      </w:tr>
      <w:tr w14:paraId="3C9D87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7B6CBEC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AD74024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التدبير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المستدام</w:t>
            </w:r>
            <w:r>
              <w:rPr>
                <w:rFonts w:ascii="Sakkal Majalla" w:hAnsi="Sakkal Majalla" w:cs="Sakkal Majalla"/>
                <w:rtl/>
                <w:lang w:bidi="ar-MA"/>
              </w:rPr>
              <w:t xml:space="preserve"> 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>للموارد</w:t>
            </w:r>
          </w:p>
        </w:tc>
      </w:tr>
      <w:tr w14:paraId="70201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  <w:shd w:val="clear" w:color="auto" w:fill="FFFFFF" w:themeFill="background1"/>
          </w:tcPr>
          <w:p w14:paraId="071CCC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0266846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مجال اخر </w:t>
            </w:r>
            <w:r>
              <w:rPr>
                <w:rFonts w:ascii="Sakkal Majalla" w:hAnsi="Sakkal Majalla" w:cs="Sakkal Majalla"/>
                <w:lang w:bidi="ar-MA"/>
              </w:rPr>
              <w:t>:</w:t>
            </w:r>
          </w:p>
          <w:p w14:paraId="500F87A9">
            <w:pPr>
              <w:shd w:val="clear" w:color="auto" w:fill="FFFFFF"/>
              <w:bidi/>
              <w:spacing w:line="276" w:lineRule="auto"/>
              <w:jc w:val="both"/>
              <w:textAlignment w:val="baseline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6B1AF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2657" w:type="dxa"/>
            <w:vMerge w:val="restart"/>
          </w:tcPr>
          <w:p w14:paraId="5952EF02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المشاكل و الحاجيات التي تبرر المشروع</w:t>
            </w:r>
          </w:p>
        </w:tc>
        <w:tc>
          <w:tcPr>
            <w:tcW w:w="6558" w:type="dxa"/>
            <w:gridSpan w:val="3"/>
          </w:tcPr>
          <w:p w14:paraId="0E04293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0FD8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6F8E9A6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F85810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2CD9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14F8CC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99C88B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CDC3A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54" w:hRule="atLeast"/>
        </w:trPr>
        <w:tc>
          <w:tcPr>
            <w:tcW w:w="2657" w:type="dxa"/>
            <w:vMerge w:val="continue"/>
          </w:tcPr>
          <w:p w14:paraId="5A17BA3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DFC35C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67F9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2657" w:type="dxa"/>
            <w:vMerge w:val="continue"/>
          </w:tcPr>
          <w:p w14:paraId="7D2D850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095E1AAE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B8CF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06BFC36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الهدف العام للمشروع</w:t>
            </w:r>
          </w:p>
        </w:tc>
        <w:tc>
          <w:tcPr>
            <w:tcW w:w="6558" w:type="dxa"/>
            <w:gridSpan w:val="3"/>
          </w:tcPr>
          <w:p w14:paraId="7B7AD00D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4CAFE1B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672D928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MA"/>
              </w:rPr>
            </w:pPr>
          </w:p>
          <w:p w14:paraId="06B44082">
            <w:pPr>
              <w:bidi/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  <w:p w14:paraId="5EF5EBE4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3CC86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2657" w:type="dxa"/>
            <w:vMerge w:val="restart"/>
          </w:tcPr>
          <w:p w14:paraId="77E3D12A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الأهداف الخاصة للمشروع</w:t>
            </w:r>
          </w:p>
        </w:tc>
        <w:tc>
          <w:tcPr>
            <w:tcW w:w="6558" w:type="dxa"/>
            <w:gridSpan w:val="3"/>
          </w:tcPr>
          <w:p w14:paraId="7513B93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2FF5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3ECBE0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1CEFDA0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FB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416AB99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FFFA9A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C3A0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215FDB9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AD6411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F4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" w:hRule="atLeast"/>
        </w:trPr>
        <w:tc>
          <w:tcPr>
            <w:tcW w:w="2657" w:type="dxa"/>
            <w:vMerge w:val="restart"/>
          </w:tcPr>
          <w:p w14:paraId="40A3C0D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النتائج المتوخاة</w:t>
            </w:r>
          </w:p>
          <w:p w14:paraId="2BD7DBD3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3132DF5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1318C9C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BFE09D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4E0DCA4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  <w:p w14:paraId="529D6BA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6A984BEF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74CEF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5F78A72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2E00696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AD197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6B21D78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3B96A7B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E97B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" w:hRule="atLeast"/>
        </w:trPr>
        <w:tc>
          <w:tcPr>
            <w:tcW w:w="2657" w:type="dxa"/>
            <w:vMerge w:val="continue"/>
          </w:tcPr>
          <w:p w14:paraId="7C6CD00A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311E5D9C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06D9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657" w:type="dxa"/>
            <w:vMerge w:val="continue"/>
          </w:tcPr>
          <w:p w14:paraId="5E702C20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549F20C8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0DC2B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2657" w:type="dxa"/>
            <w:vMerge w:val="continue"/>
          </w:tcPr>
          <w:p w14:paraId="5C39F733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6558" w:type="dxa"/>
            <w:gridSpan w:val="3"/>
          </w:tcPr>
          <w:p w14:paraId="4972CB0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C389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2" w:hRule="atLeast"/>
        </w:trPr>
        <w:tc>
          <w:tcPr>
            <w:tcW w:w="2657" w:type="dxa"/>
            <w:vMerge w:val="restart"/>
          </w:tcPr>
          <w:p w14:paraId="5EE2ED17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الفئات المستهدفة (مع ذكر العدد)</w:t>
            </w:r>
          </w:p>
        </w:tc>
        <w:tc>
          <w:tcPr>
            <w:tcW w:w="1418" w:type="dxa"/>
            <w:vMerge w:val="restart"/>
          </w:tcPr>
          <w:p w14:paraId="381C02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بشكل مباشر</w:t>
            </w:r>
          </w:p>
        </w:tc>
        <w:tc>
          <w:tcPr>
            <w:tcW w:w="5140" w:type="dxa"/>
            <w:gridSpan w:val="2"/>
          </w:tcPr>
          <w:p w14:paraId="46FCD971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2DE013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657" w:type="dxa"/>
            <w:vMerge w:val="continue"/>
          </w:tcPr>
          <w:p w14:paraId="251D2274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6A7551F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377D5A8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8F5F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2657" w:type="dxa"/>
            <w:vMerge w:val="continue"/>
          </w:tcPr>
          <w:p w14:paraId="431CE9F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35793548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472771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405E3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2A7F0A5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restart"/>
          </w:tcPr>
          <w:p w14:paraId="0F8859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بشكل غير مباشر</w:t>
            </w:r>
          </w:p>
        </w:tc>
        <w:tc>
          <w:tcPr>
            <w:tcW w:w="5140" w:type="dxa"/>
            <w:gridSpan w:val="2"/>
          </w:tcPr>
          <w:p w14:paraId="2CB02396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E174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022A2B11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360C04DE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0EDAD459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5D8E17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2657" w:type="dxa"/>
            <w:vMerge w:val="continue"/>
          </w:tcPr>
          <w:p w14:paraId="5FE69DF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1418" w:type="dxa"/>
            <w:vMerge w:val="continue"/>
          </w:tcPr>
          <w:p w14:paraId="40A71846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5140" w:type="dxa"/>
            <w:gridSpan w:val="2"/>
          </w:tcPr>
          <w:p w14:paraId="30D6DB77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68F15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57" w:type="dxa"/>
          </w:tcPr>
          <w:p w14:paraId="594AE5AB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إنجاز المشروع</w:t>
            </w:r>
            <w:r>
              <w:rPr>
                <w:rFonts w:hint="cs" w:ascii="Sakkal Majalla" w:hAnsi="Sakkal Majalla" w:cs="Sakkal Majalla"/>
                <w:rtl/>
                <w:lang w:bidi="ar-MA"/>
              </w:rPr>
              <w:t xml:space="preserve"> (ان لا تتجاوز 12 شهر على الأكثر)</w:t>
            </w:r>
          </w:p>
        </w:tc>
        <w:tc>
          <w:tcPr>
            <w:tcW w:w="6558" w:type="dxa"/>
            <w:gridSpan w:val="3"/>
          </w:tcPr>
          <w:p w14:paraId="158C4EEB">
            <w:pPr>
              <w:bidi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</w:tbl>
    <w:p w14:paraId="7E8CA957">
      <w:pPr>
        <w:bidi/>
        <w:spacing w:before="120" w:after="120"/>
        <w:rPr>
          <w:rFonts w:ascii="Sakkal Majalla" w:hAnsi="Sakkal Majalla" w:cs="Sakkal Majalla"/>
          <w:b/>
          <w:bCs/>
          <w:sz w:val="28"/>
          <w:szCs w:val="28"/>
          <w:rtl/>
        </w:rPr>
      </w:pPr>
    </w:p>
    <w:p w14:paraId="5F749BAF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4A95A926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A4003C2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81220D1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5D166A53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127ADD78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4EFD8AF2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00318DEF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0FD23BEE">
      <w:pPr>
        <w:bidi/>
        <w:rPr>
          <w:rFonts w:ascii="Sakkal Majalla" w:hAnsi="Sakkal Majalla" w:cs="Sakkal Majalla"/>
          <w:sz w:val="28"/>
          <w:szCs w:val="28"/>
          <w:rtl/>
        </w:rPr>
      </w:pPr>
    </w:p>
    <w:p w14:paraId="2AF78A70">
      <w:pPr>
        <w:bidi/>
        <w:rPr>
          <w:rFonts w:ascii="Sakkal Majalla" w:hAnsi="Sakkal Majalla" w:cs="Sakkal Majalla"/>
          <w:sz w:val="28"/>
          <w:szCs w:val="28"/>
          <w:rtl/>
        </w:rPr>
        <w:sectPr>
          <w:headerReference r:id="rId6" w:type="first"/>
          <w:footerReference r:id="rId9" w:type="first"/>
          <w:headerReference r:id="rId5" w:type="default"/>
          <w:footerReference r:id="rId7" w:type="default"/>
          <w:footerReference r:id="rId8" w:type="even"/>
          <w:pgSz w:w="11906" w:h="16838"/>
          <w:pgMar w:top="1418" w:right="1418" w:bottom="1418" w:left="1418" w:header="284" w:footer="709" w:gutter="0"/>
          <w:cols w:space="708" w:num="1"/>
          <w:titlePg/>
          <w:docGrid w:linePitch="360" w:charSpace="0"/>
        </w:sectPr>
      </w:pPr>
    </w:p>
    <w:p w14:paraId="10ECE4E6">
      <w:pPr>
        <w:bidi/>
        <w:ind w:right="567"/>
        <w:rPr>
          <w:rFonts w:ascii="Sakkal Majalla" w:hAnsi="Sakkal Majalla" w:cs="Sakkal Majalla"/>
          <w:b/>
          <w:bCs/>
          <w:rtl/>
          <w:lang w:bidi="ar-MA"/>
        </w:rPr>
      </w:pPr>
    </w:p>
    <w:tbl>
      <w:tblPr>
        <w:tblStyle w:val="13"/>
        <w:bidiVisual/>
        <w:tblW w:w="9376" w:type="dxa"/>
        <w:tblInd w:w="-8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"/>
        <w:gridCol w:w="36"/>
        <w:gridCol w:w="1956"/>
        <w:gridCol w:w="1014"/>
        <w:gridCol w:w="680"/>
        <w:gridCol w:w="813"/>
        <w:gridCol w:w="530"/>
        <w:gridCol w:w="73"/>
        <w:gridCol w:w="661"/>
        <w:gridCol w:w="222"/>
        <w:gridCol w:w="537"/>
        <w:gridCol w:w="441"/>
        <w:gridCol w:w="693"/>
        <w:gridCol w:w="114"/>
        <w:gridCol w:w="356"/>
        <w:gridCol w:w="381"/>
        <w:gridCol w:w="425"/>
        <w:gridCol w:w="392"/>
        <w:gridCol w:w="7"/>
        <w:gridCol w:w="27"/>
      </w:tblGrid>
      <w:tr w14:paraId="223E7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160" w:hRule="atLeast"/>
        </w:trPr>
        <w:tc>
          <w:tcPr>
            <w:tcW w:w="9288" w:type="dxa"/>
            <w:gridSpan w:val="16"/>
            <w:shd w:val="clear" w:color="auto" w:fill="C6D9F0" w:themeFill="text2" w:themeFillTint="33"/>
          </w:tcPr>
          <w:p w14:paraId="21201DF2">
            <w:pPr>
              <w:bidi/>
              <w:ind w:right="34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مكونات المشروع و مدة الإنجاز  (ان لا تتجاوز 12 شهر على الأكثر)</w:t>
            </w:r>
          </w:p>
        </w:tc>
      </w:tr>
      <w:tr w14:paraId="0481C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160" w:hRule="atLeast"/>
        </w:trPr>
        <w:tc>
          <w:tcPr>
            <w:tcW w:w="5727" w:type="dxa"/>
            <w:gridSpan w:val="7"/>
            <w:shd w:val="clear" w:color="auto" w:fill="FFFFFF" w:themeFill="background1"/>
          </w:tcPr>
          <w:p w14:paraId="1565E5E9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مكونات المشروع</w:t>
            </w:r>
          </w:p>
        </w:tc>
        <w:tc>
          <w:tcPr>
            <w:tcW w:w="2007" w:type="dxa"/>
            <w:gridSpan w:val="5"/>
            <w:shd w:val="clear" w:color="auto" w:fill="FFFFFF" w:themeFill="background1"/>
          </w:tcPr>
          <w:p w14:paraId="694804E7">
            <w:pPr>
              <w:bidi/>
              <w:ind w:right="34"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المسؤول</w:t>
            </w:r>
          </w:p>
        </w:tc>
        <w:tc>
          <w:tcPr>
            <w:tcW w:w="1554" w:type="dxa"/>
            <w:gridSpan w:val="4"/>
            <w:shd w:val="clear" w:color="auto" w:fill="FFFFFF" w:themeFill="background1"/>
          </w:tcPr>
          <w:p w14:paraId="6A876D57">
            <w:pPr>
              <w:bidi/>
              <w:ind w:right="34"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مدة الإنجاز</w:t>
            </w:r>
          </w:p>
        </w:tc>
      </w:tr>
      <w:tr w14:paraId="29D10C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30" w:hRule="atLeast"/>
        </w:trPr>
        <w:tc>
          <w:tcPr>
            <w:tcW w:w="5727" w:type="dxa"/>
            <w:gridSpan w:val="7"/>
          </w:tcPr>
          <w:p w14:paraId="5385C9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4240BB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32143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ED8D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ADB00D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CA486A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50AB89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2EA1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6F45E4B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0576CDE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2051F00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61973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3423F0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203D0CD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EF0DB7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79DF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760AC3B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64A5C6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D4AB5E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A24DF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12758B4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555E2017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62F4547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84F5F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4EAF187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EF4866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79B1B80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473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4CC6C5C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282F234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405AB71B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4D73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gridAfter w:val="2"/>
          <w:wBefore w:w="54" w:type="dxa"/>
          <w:wAfter w:w="34" w:type="dxa"/>
          <w:trHeight w:val="416" w:hRule="atLeast"/>
        </w:trPr>
        <w:tc>
          <w:tcPr>
            <w:tcW w:w="5727" w:type="dxa"/>
            <w:gridSpan w:val="7"/>
          </w:tcPr>
          <w:p w14:paraId="3DECDD5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07" w:type="dxa"/>
            <w:gridSpan w:val="5"/>
          </w:tcPr>
          <w:p w14:paraId="4DAD6437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554" w:type="dxa"/>
            <w:gridSpan w:val="4"/>
          </w:tcPr>
          <w:p w14:paraId="37820C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E1FB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146" w:hRule="atLeast"/>
        </w:trPr>
        <w:tc>
          <w:tcPr>
            <w:tcW w:w="9322" w:type="dxa"/>
            <w:gridSpan w:val="18"/>
            <w:shd w:val="clear" w:color="auto" w:fill="C6D9F0" w:themeFill="text2" w:themeFillTint="33"/>
          </w:tcPr>
          <w:p w14:paraId="2A97919B">
            <w:pPr>
              <w:pStyle w:val="19"/>
              <w:bidi/>
              <w:ind w:left="0"/>
              <w:contextualSpacing w:val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الموارد البشرية المكلفة بتدبير المشروع</w:t>
            </w:r>
          </w:p>
        </w:tc>
      </w:tr>
      <w:tr w14:paraId="39D6A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146" w:hRule="atLeast"/>
        </w:trPr>
        <w:tc>
          <w:tcPr>
            <w:tcW w:w="2970" w:type="dxa"/>
            <w:gridSpan w:val="2"/>
            <w:shd w:val="clear" w:color="auto" w:fill="FFFFFF" w:themeFill="background1"/>
          </w:tcPr>
          <w:p w14:paraId="79091FCD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الاسم</w:t>
            </w:r>
          </w:p>
        </w:tc>
        <w:tc>
          <w:tcPr>
            <w:tcW w:w="2023" w:type="dxa"/>
            <w:gridSpan w:val="3"/>
            <w:shd w:val="clear" w:color="auto" w:fill="FFFFFF" w:themeFill="background1"/>
          </w:tcPr>
          <w:p w14:paraId="32FEEB04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المهمة </w:t>
            </w:r>
          </w:p>
        </w:tc>
        <w:tc>
          <w:tcPr>
            <w:tcW w:w="1934" w:type="dxa"/>
            <w:gridSpan w:val="5"/>
            <w:shd w:val="clear" w:color="auto" w:fill="FFFFFF" w:themeFill="background1"/>
          </w:tcPr>
          <w:p w14:paraId="1F117B91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المؤهلات</w:t>
            </w:r>
          </w:p>
        </w:tc>
        <w:tc>
          <w:tcPr>
            <w:tcW w:w="2395" w:type="dxa"/>
            <w:gridSpan w:val="8"/>
            <w:shd w:val="clear" w:color="auto" w:fill="FFFFFF" w:themeFill="background1"/>
          </w:tcPr>
          <w:p w14:paraId="050B7101">
            <w:pPr>
              <w:pStyle w:val="19"/>
              <w:bidi/>
              <w:ind w:left="0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طريقة ال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مسا</w:t>
            </w: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همة</w:t>
            </w:r>
          </w:p>
        </w:tc>
      </w:tr>
      <w:tr w14:paraId="17EC7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7801184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F0254B4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533ECF8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A6E531B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E5DE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80" w:hRule="atLeast"/>
        </w:trPr>
        <w:tc>
          <w:tcPr>
            <w:tcW w:w="2970" w:type="dxa"/>
            <w:gridSpan w:val="2"/>
          </w:tcPr>
          <w:p w14:paraId="43A9B29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5012F33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4202478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09E294B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013B3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5E65D80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73D189F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0566F2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5CAC4E9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5CC47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46F96CB9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C040610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0AF84D9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1E1C1A2A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64C8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505383C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3877EB35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4F5C60A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7E5346A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E80A7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3CEE59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1049A015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789F2D1D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66747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63E5E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37A6C47E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7A71BB36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3A803A41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59D2AA1F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572EE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2"/>
          <w:wBefore w:w="54" w:type="dxa"/>
          <w:trHeight w:val="393" w:hRule="atLeast"/>
        </w:trPr>
        <w:tc>
          <w:tcPr>
            <w:tcW w:w="2970" w:type="dxa"/>
            <w:gridSpan w:val="2"/>
          </w:tcPr>
          <w:p w14:paraId="614A8CC2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023" w:type="dxa"/>
            <w:gridSpan w:val="3"/>
          </w:tcPr>
          <w:p w14:paraId="6F54659C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934" w:type="dxa"/>
            <w:gridSpan w:val="5"/>
          </w:tcPr>
          <w:p w14:paraId="5E946AD3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395" w:type="dxa"/>
            <w:gridSpan w:val="8"/>
          </w:tcPr>
          <w:p w14:paraId="4845D288">
            <w:pPr>
              <w:pStyle w:val="19"/>
              <w:bidi/>
              <w:ind w:left="0" w:right="567"/>
              <w:contextualSpacing w:val="0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0FDD64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9324" w:type="dxa"/>
            <w:gridSpan w:val="17"/>
            <w:shd w:val="clear" w:color="auto" w:fill="C6D9F0" w:themeFill="text2" w:themeFillTint="33"/>
            <w:vAlign w:val="center"/>
          </w:tcPr>
          <w:p w14:paraId="6D622F4D">
            <w:pPr>
              <w:bidi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الأطراف المساهمة في المشروع</w:t>
            </w:r>
          </w:p>
        </w:tc>
      </w:tr>
      <w:tr w14:paraId="30D572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  <w:vAlign w:val="center"/>
          </w:tcPr>
          <w:p w14:paraId="5FC449AA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شركاء المشروع</w:t>
            </w:r>
          </w:p>
        </w:tc>
        <w:tc>
          <w:tcPr>
            <w:tcW w:w="2507" w:type="dxa"/>
            <w:gridSpan w:val="3"/>
            <w:shd w:val="clear" w:color="auto" w:fill="FFFFFF" w:themeFill="background1"/>
            <w:vAlign w:val="center"/>
          </w:tcPr>
          <w:p w14:paraId="76E1F9E2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طبيعة المساهمة</w:t>
            </w:r>
          </w:p>
        </w:tc>
        <w:tc>
          <w:tcPr>
            <w:tcW w:w="1486" w:type="dxa"/>
            <w:gridSpan w:val="4"/>
            <w:shd w:val="clear" w:color="auto" w:fill="FFFFFF" w:themeFill="background1"/>
            <w:vAlign w:val="center"/>
          </w:tcPr>
          <w:p w14:paraId="337BD15B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مبلغ / قيمة المساهمة</w:t>
            </w:r>
          </w:p>
        </w:tc>
        <w:tc>
          <w:tcPr>
            <w:tcW w:w="1671" w:type="dxa"/>
            <w:gridSpan w:val="3"/>
            <w:shd w:val="clear" w:color="auto" w:fill="FFFFFF" w:themeFill="background1"/>
            <w:vAlign w:val="center"/>
          </w:tcPr>
          <w:p w14:paraId="44C44E0F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نسبتها من ميزانية المشروع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>
              <w:rPr>
                <w:rFonts w:ascii="Sakkal Majalla" w:hAnsi="Sakkal Majalla" w:cs="Sakkal Majalla"/>
                <w:sz w:val="28"/>
                <w:szCs w:val="28"/>
                <w:lang w:bidi="ar-MA"/>
              </w:rPr>
              <w:t>%</w:t>
            </w: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163FE0CE">
            <w:pPr>
              <w:bidi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وجود التزام كتابي</w:t>
            </w:r>
          </w:p>
        </w:tc>
      </w:tr>
      <w:tr w14:paraId="454F9D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5D82496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الجماعة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007B3DC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5425579A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27AE5F97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4B1545D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65BF93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3C4D0F60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الجمعية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0DE8F99A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662852A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4D5E7C2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4E15B14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D5C08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2F769C9F">
            <w:pPr>
              <w:bidi/>
              <w:ind w:right="34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rtl/>
                <w:lang w:bidi="ar-MA"/>
              </w:rPr>
              <w:t>جهات اخرى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321D6061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3C853FF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1E045DB0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0EA4FE4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C617B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70BA6705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2C805DC9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3B8A5C6B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59C748EE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57DD782E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557786BC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599FAD48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457F61DB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20D709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04CA4887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8BD2DA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0C4F6C05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67F35D14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4F4A1352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24C473A4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75CA3FC3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7DBA0CD3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6D773E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12CE590E">
            <w:pPr>
              <w:bidi/>
              <w:jc w:val="both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val="en-US" w:bidi="ar-MA"/>
              </w:rPr>
              <w:t>.........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185354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06A2A51F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3B94296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470" w:type="dxa"/>
            <w:gridSpan w:val="2"/>
            <w:shd w:val="clear" w:color="auto" w:fill="FFFFFF" w:themeFill="background1"/>
          </w:tcPr>
          <w:p w14:paraId="694ACC1C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نعم</w:t>
            </w:r>
          </w:p>
        </w:tc>
        <w:tc>
          <w:tcPr>
            <w:tcW w:w="381" w:type="dxa"/>
            <w:shd w:val="clear" w:color="auto" w:fill="FFFFFF" w:themeFill="background1"/>
          </w:tcPr>
          <w:p w14:paraId="346C6EC1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  <w:tc>
          <w:tcPr>
            <w:tcW w:w="425" w:type="dxa"/>
            <w:shd w:val="clear" w:color="auto" w:fill="FFFFFF" w:themeFill="background1"/>
          </w:tcPr>
          <w:p w14:paraId="1A5DCD8E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  <w:r>
              <w:rPr>
                <w:rFonts w:ascii="Sakkal Majalla" w:hAnsi="Sakkal Majalla" w:cs="Sakkal Majalla"/>
                <w:rtl/>
                <w:lang w:bidi="ar-MA"/>
              </w:rPr>
              <w:t>لا</w:t>
            </w:r>
          </w:p>
        </w:tc>
        <w:tc>
          <w:tcPr>
            <w:tcW w:w="392" w:type="dxa"/>
            <w:shd w:val="clear" w:color="auto" w:fill="FFFFFF" w:themeFill="background1"/>
          </w:tcPr>
          <w:p w14:paraId="13197FA6">
            <w:pPr>
              <w:bidi/>
              <w:jc w:val="center"/>
              <w:rPr>
                <w:rFonts w:ascii="Sakkal Majalla" w:hAnsi="Sakkal Majalla" w:cs="Sakkal Majalla"/>
                <w:rtl/>
                <w:lang w:bidi="ar-MA"/>
              </w:rPr>
            </w:pPr>
          </w:p>
        </w:tc>
      </w:tr>
      <w:tr w14:paraId="7CD2E7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2"/>
          <w:wBefore w:w="18" w:type="dxa"/>
          <w:wAfter w:w="34" w:type="dxa"/>
        </w:trPr>
        <w:tc>
          <w:tcPr>
            <w:tcW w:w="1992" w:type="dxa"/>
            <w:gridSpan w:val="2"/>
            <w:shd w:val="clear" w:color="auto" w:fill="FFFFFF" w:themeFill="background1"/>
          </w:tcPr>
          <w:p w14:paraId="4F5792E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التكلفة الإجمالية </w:t>
            </w:r>
          </w:p>
        </w:tc>
        <w:tc>
          <w:tcPr>
            <w:tcW w:w="2507" w:type="dxa"/>
            <w:gridSpan w:val="3"/>
            <w:shd w:val="clear" w:color="auto" w:fill="FFFFFF" w:themeFill="background1"/>
          </w:tcPr>
          <w:p w14:paraId="59A8D34D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86" w:type="dxa"/>
            <w:gridSpan w:val="4"/>
            <w:shd w:val="clear" w:color="auto" w:fill="FFFFFF" w:themeFill="background1"/>
          </w:tcPr>
          <w:p w14:paraId="468996A6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671" w:type="dxa"/>
            <w:gridSpan w:val="3"/>
            <w:shd w:val="clear" w:color="auto" w:fill="FFFFFF" w:themeFill="background1"/>
          </w:tcPr>
          <w:p w14:paraId="03F119E3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100</w:t>
            </w:r>
            <w:r>
              <w:rPr>
                <w:rFonts w:ascii="Sakkal Majalla" w:hAnsi="Sakkal Majalla" w:cs="Sakkal Majalla"/>
                <w:sz w:val="28"/>
                <w:szCs w:val="28"/>
                <w:lang w:bidi="ar-MA"/>
              </w:rPr>
              <w:t>%</w:t>
            </w:r>
          </w:p>
        </w:tc>
        <w:tc>
          <w:tcPr>
            <w:tcW w:w="1668" w:type="dxa"/>
            <w:gridSpan w:val="5"/>
            <w:shd w:val="clear" w:color="auto" w:fill="FFFFFF" w:themeFill="background1"/>
          </w:tcPr>
          <w:p w14:paraId="7A9DC878">
            <w:pPr>
              <w:bidi/>
              <w:jc w:val="center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D18D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88" w:hRule="atLeast"/>
          <w:jc w:val="center"/>
        </w:trPr>
        <w:tc>
          <w:tcPr>
            <w:tcW w:w="9349" w:type="dxa"/>
            <w:gridSpan w:val="19"/>
            <w:shd w:val="clear" w:color="auto" w:fill="C6D9F0" w:themeFill="text2" w:themeFillTint="33"/>
            <w:vAlign w:val="center"/>
          </w:tcPr>
          <w:p w14:paraId="4D6E3C6A">
            <w:pPr>
              <w:pStyle w:val="19"/>
              <w:bidi/>
              <w:ind w:left="0" w:right="3"/>
              <w:contextualSpacing w:val="0"/>
              <w:rPr>
                <w:rFonts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b/>
                <w:bCs/>
                <w:sz w:val="32"/>
                <w:szCs w:val="32"/>
                <w:rtl/>
                <w:lang w:bidi="ar-MA"/>
              </w:rPr>
              <w:t>التفصيل المالي للدعم المطلوب (شامل الضرائب)</w:t>
            </w:r>
          </w:p>
        </w:tc>
      </w:tr>
      <w:tr w14:paraId="40BDC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88" w:hRule="atLeast"/>
          <w:jc w:val="center"/>
        </w:trPr>
        <w:tc>
          <w:tcPr>
            <w:tcW w:w="3704" w:type="dxa"/>
            <w:gridSpan w:val="5"/>
            <w:shd w:val="clear" w:color="auto" w:fill="FFFFFF" w:themeFill="background1"/>
            <w:vAlign w:val="center"/>
          </w:tcPr>
          <w:p w14:paraId="361A7515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التعيي</w:t>
            </w:r>
            <w:r>
              <w:rPr>
                <w:rFonts w:hint="cs"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ن</w:t>
            </w:r>
          </w:p>
        </w:tc>
        <w:tc>
          <w:tcPr>
            <w:tcW w:w="1416" w:type="dxa"/>
            <w:gridSpan w:val="3"/>
            <w:shd w:val="clear" w:color="auto" w:fill="FFFFFF" w:themeFill="background1"/>
            <w:vAlign w:val="center"/>
          </w:tcPr>
          <w:p w14:paraId="4543FD71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عدد الوحدات</w:t>
            </w:r>
          </w:p>
        </w:tc>
        <w:tc>
          <w:tcPr>
            <w:tcW w:w="1420" w:type="dxa"/>
            <w:gridSpan w:val="3"/>
            <w:shd w:val="clear" w:color="auto" w:fill="FFFFFF" w:themeFill="background1"/>
            <w:vAlign w:val="center"/>
          </w:tcPr>
          <w:p w14:paraId="0A20DA2B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 xml:space="preserve">سعر الوحدة </w:t>
            </w:r>
          </w:p>
        </w:tc>
        <w:tc>
          <w:tcPr>
            <w:tcW w:w="2809" w:type="dxa"/>
            <w:gridSpan w:val="8"/>
            <w:shd w:val="clear" w:color="auto" w:fill="FFFFFF" w:themeFill="background1"/>
            <w:vAlign w:val="center"/>
          </w:tcPr>
          <w:p w14:paraId="6260A4E2">
            <w:pPr>
              <w:pStyle w:val="19"/>
              <w:bidi/>
              <w:ind w:left="0" w:right="3"/>
              <w:contextualSpacing w:val="0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التكلفة الإجمالية</w:t>
            </w:r>
          </w:p>
        </w:tc>
      </w:tr>
      <w:tr w14:paraId="6568BA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027C9C3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7B3F8DA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2394800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3E1FC87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1D873B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61B356C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5776465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6BB953F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15ACDC9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653F26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6ED41E1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3A962BE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1366557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1F27C5B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3807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5EACC7C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743536C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5F6B7A1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25EB0F7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51BBFB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7B83D3F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591A9EE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70734D14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7BB751C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BD87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14FDC0C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CA9BC3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4681B4D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02C994C6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473A7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3C5B950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0363E8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4B570D1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4AFB55D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730A9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4A8818A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3C11341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21199F4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3B2CDF3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B619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46771BD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2B7A81B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60C137B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2156434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2EBA6C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3704" w:type="dxa"/>
            <w:gridSpan w:val="5"/>
          </w:tcPr>
          <w:p w14:paraId="1342B5E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16" w:type="dxa"/>
            <w:gridSpan w:val="3"/>
          </w:tcPr>
          <w:p w14:paraId="1F94F5E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1420" w:type="dxa"/>
            <w:gridSpan w:val="3"/>
          </w:tcPr>
          <w:p w14:paraId="75445303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  <w:tc>
          <w:tcPr>
            <w:tcW w:w="2809" w:type="dxa"/>
            <w:gridSpan w:val="8"/>
          </w:tcPr>
          <w:p w14:paraId="7BFB696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  <w:tr w14:paraId="37E5F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7" w:type="dxa"/>
          <w:trHeight w:val="474" w:hRule="atLeast"/>
          <w:jc w:val="center"/>
        </w:trPr>
        <w:tc>
          <w:tcPr>
            <w:tcW w:w="6540" w:type="dxa"/>
            <w:gridSpan w:val="11"/>
          </w:tcPr>
          <w:p w14:paraId="0B01F9E7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المجموع</w:t>
            </w:r>
          </w:p>
        </w:tc>
        <w:tc>
          <w:tcPr>
            <w:tcW w:w="2809" w:type="dxa"/>
            <w:gridSpan w:val="8"/>
          </w:tcPr>
          <w:p w14:paraId="050318A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7"/>
        <w:bidiVisual/>
        <w:tblW w:w="9310" w:type="dxa"/>
        <w:tblInd w:w="-2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0"/>
      </w:tblGrid>
      <w:tr w14:paraId="0754F4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10" w:type="dxa"/>
            <w:shd w:val="clear" w:color="auto" w:fill="C6D9F0" w:themeFill="text2" w:themeFillTint="33"/>
          </w:tcPr>
          <w:p w14:paraId="6219297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hint="cs" w:ascii="Sakkal Majalla" w:hAnsi="Sakkal Majalla" w:cs="Sakkal Majalla"/>
                <w:sz w:val="28"/>
                <w:szCs w:val="28"/>
                <w:rtl/>
                <w:lang w:bidi="ar-MA"/>
              </w:rPr>
              <w:t>الضمانات المتعلقة باستدامة المشروع</w:t>
            </w:r>
          </w:p>
        </w:tc>
      </w:tr>
      <w:tr w14:paraId="2D454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310" w:type="dxa"/>
          </w:tcPr>
          <w:p w14:paraId="2A1B111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4270B01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AAC773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26D0A9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1CD3C6DD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D6E2BB6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5C0C9B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BBFA06F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A12968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DA4223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3"/>
        <w:bidiVisual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31"/>
        <w:gridCol w:w="4657"/>
      </w:tblGrid>
      <w:tr w14:paraId="522AA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2"/>
            <w:shd w:val="clear" w:color="auto" w:fill="C6D9F0" w:themeFill="text2" w:themeFillTint="33"/>
          </w:tcPr>
          <w:p w14:paraId="59D1A0D8">
            <w:pPr>
              <w:bidi/>
              <w:ind w:right="567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الإجراءات الاحترازية لتفادي المعيقات المحتملة</w:t>
            </w:r>
          </w:p>
        </w:tc>
      </w:tr>
      <w:tr w14:paraId="33FA4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  <w:shd w:val="clear" w:color="auto" w:fill="FFFFFF" w:themeFill="background1"/>
          </w:tcPr>
          <w:p w14:paraId="6FDFB9E0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المعيقات المحتملة</w:t>
            </w:r>
          </w:p>
        </w:tc>
        <w:tc>
          <w:tcPr>
            <w:tcW w:w="2507" w:type="pct"/>
            <w:shd w:val="clear" w:color="auto" w:fill="FFFFFF" w:themeFill="background1"/>
          </w:tcPr>
          <w:p w14:paraId="4A0CC7FD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  <w:t>الإجراءات الاحترازية</w:t>
            </w:r>
          </w:p>
        </w:tc>
      </w:tr>
      <w:tr w14:paraId="3F8D4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2649886E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2C97EC18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06AC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2324C3F8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69F56AFB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746EA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52CF7DBA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5788ECFC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  <w:tr w14:paraId="196158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493" w:type="pct"/>
          </w:tcPr>
          <w:p w14:paraId="7B02D2A7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507" w:type="pct"/>
          </w:tcPr>
          <w:p w14:paraId="7355DA84">
            <w:pPr>
              <w:bidi/>
              <w:ind w:right="567"/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MA"/>
              </w:rPr>
            </w:pPr>
          </w:p>
        </w:tc>
      </w:tr>
    </w:tbl>
    <w:tbl>
      <w:tblPr>
        <w:tblStyle w:val="17"/>
        <w:bidiVisual/>
        <w:tblW w:w="9322" w:type="dxa"/>
        <w:tblInd w:w="-3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22"/>
      </w:tblGrid>
      <w:tr w14:paraId="3AAA3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22" w:type="dxa"/>
            <w:shd w:val="clear" w:color="auto" w:fill="C6D9F0" w:themeFill="text2" w:themeFillTint="33"/>
          </w:tcPr>
          <w:p w14:paraId="49DD3CD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  <w:r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  <w:t>آليات تدبير وتتبع وتقييم المشروع</w:t>
            </w:r>
          </w:p>
        </w:tc>
      </w:tr>
      <w:tr w14:paraId="7F651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</w:trPr>
        <w:tc>
          <w:tcPr>
            <w:tcW w:w="9322" w:type="dxa"/>
          </w:tcPr>
          <w:p w14:paraId="0320FBF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E4AC65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47AA7AB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323D255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F4537B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CA44BA0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FBA6CE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A2447A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16357FC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8996E81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82BC917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2D709112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BF4BDF9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4F1B1B5B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7B0B18D5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5D693D3A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0E6AFDFE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  <w:p w14:paraId="6FB3E9A8">
            <w:pPr>
              <w:bidi/>
              <w:ind w:right="567"/>
              <w:rPr>
                <w:rFonts w:ascii="Sakkal Majalla" w:hAnsi="Sakkal Majalla" w:cs="Sakkal Majalla"/>
                <w:sz w:val="28"/>
                <w:szCs w:val="28"/>
                <w:rtl/>
                <w:lang w:bidi="ar-MA"/>
              </w:rPr>
            </w:pPr>
          </w:p>
        </w:tc>
      </w:tr>
    </w:tbl>
    <w:p w14:paraId="129606A8">
      <w:pPr>
        <w:rPr>
          <w:rtl/>
        </w:rPr>
      </w:pPr>
    </w:p>
    <w:p w14:paraId="3E3B66E3">
      <w:pPr>
        <w:bidi/>
        <w:jc w:val="center"/>
        <w:rPr>
          <w:rFonts w:hint="cs"/>
          <w:sz w:val="32"/>
          <w:szCs w:val="32"/>
          <w:rtl/>
        </w:rPr>
      </w:pPr>
    </w:p>
    <w:p w14:paraId="05019C08">
      <w:pPr>
        <w:bidi/>
        <w:jc w:val="center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>حرر بتاريخ                                                                    توقيع رئيس (ة) الجمعية</w:t>
      </w:r>
    </w:p>
    <w:p w14:paraId="026AE5D0">
      <w:pPr>
        <w:rPr>
          <w:rtl/>
        </w:rPr>
      </w:pPr>
    </w:p>
    <w:p w14:paraId="296D6825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92F7A45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4E53D3E3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241F8FA2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91BB129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7633A4EF">
      <w:pPr>
        <w:bidi/>
        <w:ind w:right="567"/>
        <w:rPr>
          <w:rFonts w:ascii="Sakkal Majalla" w:hAnsi="Sakkal Majalla" w:cs="Sakkal Majalla"/>
          <w:b/>
          <w:bCs/>
          <w:sz w:val="32"/>
          <w:szCs w:val="32"/>
          <w:rtl/>
        </w:rPr>
      </w:pPr>
    </w:p>
    <w:p w14:paraId="5834162E">
      <w:pPr>
        <w:bidi/>
        <w:jc w:val="center"/>
        <w:rPr>
          <w:rFonts w:ascii="Sakkal Majalla" w:hAnsi="Sakkal Majalla" w:cs="Sakkal Majalla"/>
          <w:b/>
          <w:bCs/>
          <w:sz w:val="32"/>
          <w:szCs w:val="32"/>
          <w:lang w:bidi="ar-MA"/>
        </w:rPr>
      </w:pPr>
    </w:p>
    <w:sectPr>
      <w:pgSz w:w="11906" w:h="16838"/>
      <w:pgMar w:top="851" w:right="1417" w:bottom="1417" w:left="1417" w:header="284" w:footer="546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Arial Unicode MS">
    <w:panose1 w:val="020B0604020202020204"/>
    <w:charset w:val="80"/>
    <w:family w:val="swiss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18"/>
        <w:szCs w:val="18"/>
      </w:rPr>
      <w:id w:val="1155647268"/>
      <w:docPartObj>
        <w:docPartGallery w:val="autotext"/>
      </w:docPartObj>
    </w:sdtPr>
    <w:sdtEndPr>
      <w:rPr>
        <w:sz w:val="18"/>
        <w:szCs w:val="18"/>
      </w:rPr>
    </w:sdtEndPr>
    <w:sdtContent>
      <w:p w14:paraId="47B5D8D7">
        <w:pPr>
          <w:pStyle w:val="11"/>
          <w:jc w:val="center"/>
          <w:rPr>
            <w:rFonts w:hint="cs"/>
            <w:sz w:val="18"/>
            <w:szCs w:val="18"/>
            <w:rtl/>
            <w:lang w:bidi="ar-MA"/>
          </w:rPr>
        </w:pPr>
        <w:r>
          <w:rPr>
            <w:rFonts w:asciiTheme="majorHAnsi" w:hAnsiTheme="majorHAnsi"/>
            <w:sz w:val="18"/>
            <w:szCs w:val="1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87350"/>
                  <wp:effectExtent l="0" t="0" r="1905" b="3175"/>
                  <wp:wrapNone/>
                  <wp:docPr id="3" name="AutoShape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87350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CCE657C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t>2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1" o:spid="_x0000_s1026" o:spt="176" type="#_x0000_t176" style="position:absolute;left:0pt;margin-left:539.6pt;margin-top:791.1pt;height:30.5pt;width:40.35pt;mso-position-horizontal-relative:page;mso-position-vertical-relative:page;z-index:251659264;mso-width-relative:page;mso-height-relative:page;" filled="f" stroked="f" coordsize="21600,21600" o:gfxdata="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D3icTh0wAAAAMBAAAPAAAAAAAA&#10;AAEAIAAAACIAAABkcnMvZG93bnJldi54bWxQSwECFAAUAAAACACHTuJA/ZnUFxcCAAAuBAAADgAA&#10;AAAAAAABACAAAAAi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CCE657C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0"/>
                            <w:szCs w:val="20"/>
                          </w:rPr>
                          <w:fldChar w:fldCharType="begin"/>
                        </w:r>
                        <w:r>
                          <w:rPr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sz w:val="22"/>
                            <w:szCs w:val="22"/>
                          </w:rPr>
                          <w:t>2</w:t>
                        </w:r>
                        <w:r>
                          <w:rPr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sz w:val="18"/>
            <w:szCs w:val="18"/>
          </w:rPr>
          <w:t xml:space="preserve">Tél : 05 28 84 14 19/05 28 84 82 50 : </w:t>
        </w:r>
        <w:r>
          <w:rPr>
            <w:rFonts w:hint="cs"/>
            <w:sz w:val="18"/>
            <w:szCs w:val="18"/>
            <w:rtl/>
            <w:lang w:bidi="ar-MA"/>
          </w:rPr>
          <w:t xml:space="preserve">الهاتف - </w:t>
        </w:r>
        <w:r>
          <w:rPr>
            <w:sz w:val="18"/>
            <w:szCs w:val="18"/>
            <w:lang w:bidi="ar-MA"/>
          </w:rPr>
          <w:t xml:space="preserve"> Télécopieur : 05 28 84 29 77 : </w:t>
        </w:r>
        <w:r>
          <w:rPr>
            <w:rFonts w:hint="cs"/>
            <w:sz w:val="18"/>
            <w:szCs w:val="18"/>
            <w:rtl/>
            <w:lang w:bidi="ar-MA"/>
          </w:rPr>
          <w:t>الفاكس</w:t>
        </w:r>
      </w:p>
      <w:p w14:paraId="37A896E2">
        <w:pPr>
          <w:pStyle w:val="11"/>
          <w:jc w:val="center"/>
          <w:rPr>
            <w:sz w:val="18"/>
            <w:szCs w:val="18"/>
          </w:rPr>
        </w:pPr>
        <w:r>
          <w:rPr>
            <w:sz w:val="18"/>
            <w:szCs w:val="18"/>
            <w:lang w:bidi="ar-MA"/>
          </w:rPr>
          <w:t xml:space="preserve">Site web : </w:t>
        </w:r>
        <w:r>
          <w:fldChar w:fldCharType="begin"/>
        </w:r>
        <w:r>
          <w:instrText xml:space="preserve"> HYPERLINK "http://www.agadir.ma" </w:instrText>
        </w:r>
        <w:r>
          <w:fldChar w:fldCharType="separate"/>
        </w:r>
        <w:r>
          <w:rPr>
            <w:rStyle w:val="5"/>
            <w:sz w:val="18"/>
            <w:szCs w:val="18"/>
            <w:lang w:bidi="ar-MA"/>
          </w:rPr>
          <w:t>www.agadir.ma</w:t>
        </w:r>
        <w:r>
          <w:rPr>
            <w:rStyle w:val="5"/>
            <w:sz w:val="18"/>
            <w:szCs w:val="18"/>
            <w:lang w:bidi="ar-MA"/>
          </w:rPr>
          <w:fldChar w:fldCharType="end"/>
        </w:r>
        <w:r>
          <w:rPr>
            <w:sz w:val="18"/>
            <w:szCs w:val="18"/>
            <w:lang w:bidi="ar-MA"/>
          </w:rPr>
          <w:t xml:space="preserve"> : </w:t>
        </w:r>
        <w:r>
          <w:rPr>
            <w:rFonts w:hint="cs"/>
            <w:sz w:val="18"/>
            <w:szCs w:val="18"/>
            <w:rtl/>
            <w:lang w:bidi="ar-MA"/>
          </w:rPr>
          <w:t>الموقع الإلكتروني</w:t>
        </w:r>
        <w:bookmarkStart w:id="0" w:name="_GoBack"/>
        <w:bookmarkEnd w:id="0"/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4949DC">
    <w:pPr>
      <w:pStyle w:val="11"/>
      <w:framePr w:wrap="around" w:vAnchor="text" w:hAnchor="margin" w:xAlign="center" w:y="1"/>
      <w:rPr>
        <w:rStyle w:val="7"/>
        <w:rFonts w:eastAsiaTheme="majorEastAsia"/>
      </w:rPr>
    </w:pPr>
    <w:r>
      <w:rPr>
        <w:rStyle w:val="7"/>
        <w:rFonts w:eastAsiaTheme="majorEastAsia"/>
      </w:rPr>
      <w:fldChar w:fldCharType="begin"/>
    </w:r>
    <w:r>
      <w:rPr>
        <w:rStyle w:val="7"/>
        <w:rFonts w:eastAsiaTheme="majorEastAsia"/>
      </w:rPr>
      <w:instrText xml:space="preserve">PAGE  </w:instrText>
    </w:r>
    <w:r>
      <w:rPr>
        <w:rStyle w:val="7"/>
        <w:rFonts w:eastAsiaTheme="majorEastAsia"/>
      </w:rPr>
      <w:fldChar w:fldCharType="separate"/>
    </w:r>
    <w:r>
      <w:rPr>
        <w:rStyle w:val="7"/>
        <w:rFonts w:eastAsiaTheme="majorEastAsia"/>
      </w:rPr>
      <w:t>10</w:t>
    </w:r>
    <w:r>
      <w:rPr>
        <w:rStyle w:val="7"/>
        <w:rFonts w:eastAsiaTheme="majorEastAsia"/>
      </w:rPr>
      <w:fldChar w:fldCharType="end"/>
    </w:r>
  </w:p>
  <w:p w14:paraId="70594D55">
    <w:pPr>
      <w:pStyle w:val="11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256025606"/>
      <w:docPartObj>
        <w:docPartGallery w:val="autotext"/>
      </w:docPartObj>
    </w:sdtPr>
    <w:sdtContent>
      <w:p w14:paraId="437E4B62">
        <w:pPr>
          <w:pStyle w:val="11"/>
        </w:pPr>
        <w:r>
          <w:rPr>
            <w:rFonts w:asciiTheme="majorHAnsi" w:hAnsiTheme="majorHAnsi"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353695"/>
                  <wp:effectExtent l="0" t="0" r="1905" b="0"/>
                  <wp:wrapNone/>
                  <wp:docPr id="2" name="AutoShap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21600000">
                            <a:off x="0" y="0"/>
                            <a:ext cx="512445" cy="35369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26F3F8">
                              <w:pPr>
                                <w:pStyle w:val="11"/>
                                <w:pBdr>
                                  <w:top w:val="single" w:color="9BBB59" w:themeColor="accent3" w:sz="12" w:space="1"/>
                                  <w:bottom w:val="single" w:color="9BBB59" w:themeColor="accent3" w:sz="48" w:space="1"/>
                                </w:pBdr>
                                <w:jc w:val="center"/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instrText xml:space="preserve"> PAGE    \* MERGEFORMAT 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>
                                <w:t>1</w: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id="AutoShape 2" o:spid="_x0000_s1026" o:spt="176" type="#_x0000_t176" style="position:absolute;left:0pt;margin-left:539.6pt;margin-top:792.5pt;height:27.85pt;width:40.35pt;mso-position-horizontal-relative:page;mso-position-vertical-relative:page;z-index:251660288;mso-width-relative:page;mso-height-relative:page;" filled="f" stroked="f" coordsize="21600,21600" o:gfxdata="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Gawme1AAAAAMBAAAPAAAAAAAA&#10;AAEAIAAAACIAAABkcnMvZG93bnJldi54bWxQSwECFAAUAAAACACHTuJA1zoiQBYCAAAuBAAADgAA&#10;AAAAAAABACAAAAAjAQAAZHJzL2Uyb0RvYy54bWxQSwUGAAAAAAYABgBZAQAAqwUA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B26F3F8">
                        <w:pPr>
                          <w:pStyle w:val="11"/>
                          <w:pBdr>
                            <w:top w:val="single" w:color="9BBB59" w:themeColor="accent3" w:sz="12" w:space="1"/>
                            <w:bottom w:val="single" w:color="9BBB59" w:themeColor="accent3" w:sz="48" w:space="1"/>
                          </w:pBdr>
                          <w:jc w:val="center"/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rPr>
                            <w:sz w:val="22"/>
                            <w:szCs w:val="22"/>
                          </w:rPr>
                          <w:instrText xml:space="preserve"> PAGE    \* MERGEFORMAT 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>
                          <w:t>1</w: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EEE943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5" name="Imag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2DE94BC8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15ACB68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45A8BF55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rPr>
        <w:rFonts w:cs="Times New Roman"/>
        <w:rtl/>
      </w:rPr>
      <w:t xml:space="preserve"> </w:t>
    </w:r>
  </w:p>
  <w:p w14:paraId="114B1D1C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1BFB1CE9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63B53B9E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10447EB7">
    <w:pPr>
      <w:bidi/>
      <w:ind w:left="-995" w:right="6237"/>
      <w:jc w:val="center"/>
      <w:rPr>
        <w:rFonts w:hint="cs"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  <w:p w14:paraId="2CBC405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M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F9637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1270</wp:posOffset>
          </wp:positionH>
          <wp:positionV relativeFrom="paragraph">
            <wp:posOffset>-44450</wp:posOffset>
          </wp:positionV>
          <wp:extent cx="1053465" cy="1053465"/>
          <wp:effectExtent l="0" t="0" r="0" b="0"/>
          <wp:wrapThrough wrapText="bothSides">
            <wp:wrapPolygon>
              <wp:start x="0" y="0"/>
              <wp:lineTo x="0" y="21092"/>
              <wp:lineTo x="21092" y="21092"/>
              <wp:lineTo x="21092" y="0"/>
              <wp:lineTo x="0" y="0"/>
            </wp:wrapPolygon>
          </wp:wrapThrough>
          <wp:docPr id="16" name="Imag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age 16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53465" cy="1053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</w:t>
    </w:r>
    <w:r>
      <w:rPr>
        <w:rFonts w:eastAsia="Arial Unicode MS" w:asciiTheme="majorBidi" w:hAnsiTheme="majorBidi" w:cstheme="majorBidi"/>
        <w:sz w:val="18"/>
        <w:szCs w:val="18"/>
        <w:rtl/>
      </w:rPr>
      <w:t>مملكة المغربية</w:t>
    </w:r>
  </w:p>
  <w:p w14:paraId="18EACA1B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وزارة الداخلية</w:t>
    </w:r>
  </w:p>
  <w:p w14:paraId="6F6887B6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ولاية جهة سوس ماسة</w:t>
    </w:r>
  </w:p>
  <w:p w14:paraId="6F8BE61E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</w:rPr>
    </w:pPr>
    <w:r>
      <w:rPr>
        <w:rFonts w:eastAsia="Arial Unicode MS" w:asciiTheme="majorBidi" w:hAnsiTheme="majorBidi" w:cstheme="majorBidi"/>
        <w:sz w:val="18"/>
        <w:szCs w:val="18"/>
        <w:rtl/>
      </w:rPr>
      <w:t>عمالة أكادير اداوتنان</w:t>
    </w:r>
    <w:r>
      <w:rPr>
        <w:rFonts w:cs="Times New Roman"/>
        <w:rtl/>
      </w:rPr>
      <w:t xml:space="preserve"> </w:t>
    </w:r>
  </w:p>
  <w:p w14:paraId="0068A150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MA"/>
      </w:rPr>
    </w:pPr>
    <w:r>
      <w:rPr>
        <w:rFonts w:eastAsia="Arial Unicode MS" w:asciiTheme="majorBidi" w:hAnsiTheme="majorBidi" w:cstheme="majorBidi"/>
        <w:sz w:val="18"/>
        <w:szCs w:val="18"/>
        <w:rtl/>
      </w:rPr>
      <w:t>جماعة  أكادير</w:t>
    </w:r>
  </w:p>
  <w:p w14:paraId="54E775B4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rtl/>
        <w:lang w:bidi="ar-IQ"/>
      </w:rPr>
    </w:pPr>
    <w:r>
      <w:rPr>
        <w:rFonts w:eastAsia="Arial Unicode MS" w:asciiTheme="majorBidi" w:hAnsiTheme="majorBidi" w:cstheme="majorBidi"/>
        <w:sz w:val="18"/>
        <w:szCs w:val="18"/>
        <w:rtl/>
        <w:lang w:bidi="ar-MA"/>
      </w:rPr>
      <w:t>المديرية العامة للمصالح الجماعية</w:t>
    </w:r>
  </w:p>
  <w:p w14:paraId="1989CDE1">
    <w:pPr>
      <w:bidi/>
      <w:ind w:left="-995" w:right="6237"/>
      <w:jc w:val="center"/>
      <w:rPr>
        <w:rFonts w:eastAsia="Arial Unicode MS" w:asciiTheme="majorBidi" w:hAnsiTheme="majorBidi" w:cstheme="majorBidi"/>
        <w:sz w:val="18"/>
        <w:szCs w:val="18"/>
        <w:lang w:bidi="ar-IQ"/>
      </w:rPr>
    </w:pPr>
    <w:r>
      <w:rPr>
        <w:rFonts w:hint="cs" w:eastAsia="Arial Unicode MS" w:asciiTheme="majorBidi" w:hAnsiTheme="majorBidi" w:cstheme="majorBidi"/>
        <w:sz w:val="18"/>
        <w:szCs w:val="18"/>
        <w:rtl/>
        <w:lang w:bidi="ar-IQ"/>
      </w:rPr>
      <w:t>قسم البيئة وجودة الحياة</w:t>
    </w:r>
  </w:p>
  <w:p w14:paraId="43C344E2">
    <w:pPr>
      <w:bidi/>
      <w:ind w:left="-995" w:right="6237"/>
      <w:jc w:val="center"/>
      <w:rPr>
        <w:rFonts w:eastAsia="Arial Unicode MS" w:asciiTheme="majorBidi" w:hAnsiTheme="majorBidi" w:cstheme="majorBidi"/>
        <w:b/>
        <w:bCs/>
        <w:sz w:val="18"/>
        <w:szCs w:val="18"/>
        <w:u w:val="single"/>
        <w:lang w:bidi="ar-MA"/>
      </w:rPr>
    </w:pPr>
    <w:r>
      <w:rPr>
        <w:rFonts w:eastAsia="Arial Unicode MS" w:asciiTheme="majorBidi" w:hAnsiTheme="majorBidi" w:cstheme="majorBidi"/>
        <w:b/>
        <w:bCs/>
        <w:sz w:val="18"/>
        <w:szCs w:val="18"/>
        <w:u w:val="single"/>
        <w:rtl/>
        <w:lang w:bidi="ar-MA"/>
      </w:rPr>
      <w:t>مصلحة المحافظة على البيئة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4"/>
  <w:documentProtection w:enforcement="0"/>
  <w:defaultTabStop w:val="708"/>
  <w:hyphenationZone w:val="425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0E7"/>
    <w:rsid w:val="00006B3F"/>
    <w:rsid w:val="00016661"/>
    <w:rsid w:val="00031BD8"/>
    <w:rsid w:val="00032EC5"/>
    <w:rsid w:val="00110336"/>
    <w:rsid w:val="00133FE9"/>
    <w:rsid w:val="00180ADC"/>
    <w:rsid w:val="001E3B00"/>
    <w:rsid w:val="001E3DE2"/>
    <w:rsid w:val="001F3739"/>
    <w:rsid w:val="00284BD6"/>
    <w:rsid w:val="002A5D4E"/>
    <w:rsid w:val="002C7ED7"/>
    <w:rsid w:val="002F0461"/>
    <w:rsid w:val="00324B64"/>
    <w:rsid w:val="0035190F"/>
    <w:rsid w:val="003C39FA"/>
    <w:rsid w:val="00404D39"/>
    <w:rsid w:val="00434C7B"/>
    <w:rsid w:val="004A76AC"/>
    <w:rsid w:val="004F293F"/>
    <w:rsid w:val="0051475F"/>
    <w:rsid w:val="005479A0"/>
    <w:rsid w:val="0055538F"/>
    <w:rsid w:val="00630BAD"/>
    <w:rsid w:val="007030E7"/>
    <w:rsid w:val="00721484"/>
    <w:rsid w:val="007664B5"/>
    <w:rsid w:val="007845C6"/>
    <w:rsid w:val="00811F45"/>
    <w:rsid w:val="008377F1"/>
    <w:rsid w:val="00864ED9"/>
    <w:rsid w:val="008868DB"/>
    <w:rsid w:val="00924C2C"/>
    <w:rsid w:val="00963F1F"/>
    <w:rsid w:val="009B5ECF"/>
    <w:rsid w:val="00A2148C"/>
    <w:rsid w:val="00A24127"/>
    <w:rsid w:val="00AA0C40"/>
    <w:rsid w:val="00B33859"/>
    <w:rsid w:val="00B6523D"/>
    <w:rsid w:val="00C1780E"/>
    <w:rsid w:val="00C35C70"/>
    <w:rsid w:val="00C53CE0"/>
    <w:rsid w:val="00C85ECC"/>
    <w:rsid w:val="00CA11CB"/>
    <w:rsid w:val="00CC0AB9"/>
    <w:rsid w:val="00CC18D0"/>
    <w:rsid w:val="00CE7091"/>
    <w:rsid w:val="00D101F2"/>
    <w:rsid w:val="00D141CB"/>
    <w:rsid w:val="00D44ECB"/>
    <w:rsid w:val="00D804AF"/>
    <w:rsid w:val="00D81158"/>
    <w:rsid w:val="00DD7AB6"/>
    <w:rsid w:val="00E6086D"/>
    <w:rsid w:val="00EF43F8"/>
    <w:rsid w:val="00F04703"/>
    <w:rsid w:val="00F33D1C"/>
    <w:rsid w:val="00F368E6"/>
    <w:rsid w:val="00FA451F"/>
    <w:rsid w:val="00FA4E31"/>
    <w:rsid w:val="00FC63F0"/>
    <w:rsid w:val="00FE77E8"/>
    <w:rsid w:val="29705919"/>
    <w:rsid w:val="3505125C"/>
    <w:rsid w:val="47696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nhideWhenUsed="0" w:uiPriority="0" w:semiHidden="0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nhideWhenUsed="0" w:uiPriority="0" w:semiHidden="0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qFormat="1" w:uiPriority="99" w:name="Balloon Text"/>
    <w:lsdException w:qFormat="1" w:unhideWhenUsed="0" w:uiPriority="0" w:semiHidden="0" w:name="Table Grid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fr-FR" w:eastAsia="fr-FR" w:bidi="ar-SA"/>
    </w:rPr>
  </w:style>
  <w:style w:type="paragraph" w:styleId="2">
    <w:name w:val="heading 1"/>
    <w:basedOn w:val="1"/>
    <w:next w:val="1"/>
    <w:link w:val="14"/>
    <w:qFormat/>
    <w:uiPriority w:val="0"/>
    <w:pPr>
      <w:keepNext/>
      <w:bidi/>
      <w:jc w:val="center"/>
      <w:outlineLvl w:val="0"/>
    </w:pPr>
    <w:rPr>
      <w:b/>
      <w:bCs/>
      <w:sz w:val="52"/>
      <w:szCs w:val="52"/>
    </w:rPr>
  </w:style>
  <w:style w:type="paragraph" w:styleId="3">
    <w:name w:val="heading 2"/>
    <w:basedOn w:val="1"/>
    <w:next w:val="1"/>
    <w:link w:val="15"/>
    <w:unhideWhenUsed/>
    <w:qFormat/>
    <w:uiPriority w:val="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unhideWhenUsed/>
    <w:uiPriority w:val="99"/>
    <w:rPr>
      <w:color w:val="0000FF"/>
      <w:u w:val="single"/>
    </w:rPr>
  </w:style>
  <w:style w:type="character" w:styleId="6">
    <w:name w:val="footnote reference"/>
    <w:qFormat/>
    <w:uiPriority w:val="0"/>
    <w:rPr>
      <w:vertAlign w:val="superscript"/>
    </w:rPr>
  </w:style>
  <w:style w:type="character" w:styleId="7">
    <w:name w:val="page number"/>
    <w:basedOn w:val="4"/>
    <w:qFormat/>
    <w:uiPriority w:val="0"/>
  </w:style>
  <w:style w:type="paragraph" w:styleId="8">
    <w:name w:val="footnote text"/>
    <w:basedOn w:val="1"/>
    <w:link w:val="20"/>
    <w:qFormat/>
    <w:uiPriority w:val="0"/>
    <w:rPr>
      <w:sz w:val="20"/>
      <w:szCs w:val="20"/>
    </w:rPr>
  </w:style>
  <w:style w:type="paragraph" w:styleId="9">
    <w:name w:val="Balloon Text"/>
    <w:basedOn w:val="1"/>
    <w:link w:val="21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10">
    <w:name w:val="Normal (Web)"/>
    <w:basedOn w:val="1"/>
    <w:qFormat/>
    <w:uiPriority w:val="99"/>
    <w:pPr>
      <w:spacing w:before="100" w:beforeAutospacing="1" w:after="100" w:afterAutospacing="1"/>
    </w:pPr>
  </w:style>
  <w:style w:type="paragraph" w:styleId="11">
    <w:name w:val="footer"/>
    <w:basedOn w:val="1"/>
    <w:link w:val="16"/>
    <w:qFormat/>
    <w:uiPriority w:val="99"/>
    <w:pPr>
      <w:tabs>
        <w:tab w:val="center" w:pos="4536"/>
        <w:tab w:val="right" w:pos="9072"/>
      </w:tabs>
    </w:pPr>
  </w:style>
  <w:style w:type="paragraph" w:styleId="12">
    <w:name w:val="header"/>
    <w:basedOn w:val="1"/>
    <w:link w:val="18"/>
    <w:qFormat/>
    <w:uiPriority w:val="0"/>
    <w:pPr>
      <w:tabs>
        <w:tab w:val="center" w:pos="4536"/>
        <w:tab w:val="right" w:pos="9072"/>
      </w:tabs>
    </w:pPr>
  </w:style>
  <w:style w:type="character" w:customStyle="1" w:styleId="14">
    <w:name w:val="Titre 1 Car"/>
    <w:basedOn w:val="4"/>
    <w:link w:val="2"/>
    <w:qFormat/>
    <w:uiPriority w:val="0"/>
    <w:rPr>
      <w:rFonts w:ascii="Times New Roman" w:hAnsi="Times New Roman" w:eastAsia="Times New Roman" w:cs="Times New Roman"/>
      <w:b/>
      <w:bCs/>
      <w:sz w:val="52"/>
      <w:szCs w:val="52"/>
      <w:lang w:eastAsia="fr-FR"/>
    </w:rPr>
  </w:style>
  <w:style w:type="character" w:customStyle="1" w:styleId="15">
    <w:name w:val="Titre 2 Car"/>
    <w:basedOn w:val="4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fr-FR"/>
      <w14:textFill>
        <w14:solidFill>
          <w14:schemeClr w14:val="accent1"/>
        </w14:solidFill>
      </w14:textFill>
    </w:rPr>
  </w:style>
  <w:style w:type="character" w:customStyle="1" w:styleId="16">
    <w:name w:val="Pied de page Car"/>
    <w:basedOn w:val="4"/>
    <w:link w:val="11"/>
    <w:qFormat/>
    <w:uiPriority w:val="99"/>
    <w:rPr>
      <w:rFonts w:ascii="Times New Roman" w:hAnsi="Times New Roman" w:eastAsia="Times New Roman" w:cs="Times New Roman"/>
      <w:sz w:val="24"/>
      <w:szCs w:val="24"/>
      <w:lang w:eastAsia="fr-FR"/>
    </w:rPr>
  </w:style>
  <w:style w:type="table" w:styleId="17">
    <w:name w:val="Table Grid"/>
    <w:basedOn w:val="13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fr-FR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En-tête Car"/>
    <w:basedOn w:val="4"/>
    <w:link w:val="12"/>
    <w:qFormat/>
    <w:uiPriority w:val="0"/>
    <w:rPr>
      <w:rFonts w:ascii="Times New Roman" w:hAnsi="Times New Roman" w:eastAsia="Times New Roman" w:cs="Times New Roman"/>
      <w:sz w:val="24"/>
      <w:szCs w:val="24"/>
      <w:lang w:eastAsia="fr-FR"/>
    </w:rPr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Note de bas de page Car"/>
    <w:basedOn w:val="4"/>
    <w:link w:val="8"/>
    <w:qFormat/>
    <w:uiPriority w:val="0"/>
    <w:rPr>
      <w:rFonts w:ascii="Times New Roman" w:hAnsi="Times New Roman" w:eastAsia="Times New Roman" w:cs="Times New Roman"/>
      <w:sz w:val="20"/>
      <w:szCs w:val="20"/>
      <w:lang w:eastAsia="fr-FR"/>
    </w:rPr>
  </w:style>
  <w:style w:type="character" w:customStyle="1" w:styleId="21">
    <w:name w:val="Texte de bulles Car"/>
    <w:basedOn w:val="4"/>
    <w:link w:val="9"/>
    <w:semiHidden/>
    <w:qFormat/>
    <w:uiPriority w:val="99"/>
    <w:rPr>
      <w:rFonts w:ascii="Tahoma" w:hAnsi="Tahoma" w:eastAsia="Times New Roman" w:cs="Tahoma"/>
      <w:sz w:val="16"/>
      <w:szCs w:val="16"/>
      <w:lang w:eastAsia="fr-FR"/>
    </w:rPr>
  </w:style>
  <w:style w:type="paragraph" w:customStyle="1" w:styleId="22">
    <w:name w:val="Normal1"/>
    <w:qFormat/>
    <w:uiPriority w:val="0"/>
    <w:pPr>
      <w:spacing w:after="200" w:line="276" w:lineRule="auto"/>
    </w:pPr>
    <w:rPr>
      <w:rFonts w:ascii="Calibri" w:hAnsi="Calibri" w:eastAsia="Calibri" w:cs="Calibri"/>
      <w:sz w:val="22"/>
      <w:szCs w:val="22"/>
      <w:lang w:val="en-US" w:eastAsia="fr-FR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FC30AFB-64C9-4B32-8A2A-5524ED8C6A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5</Pages>
  <Words>271</Words>
  <Characters>1491</Characters>
  <Lines>12</Lines>
  <Paragraphs>3</Paragraphs>
  <TotalTime>102</TotalTime>
  <ScaleCrop>false</ScaleCrop>
  <LinksUpToDate>false</LinksUpToDate>
  <CharactersWithSpaces>1759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2024-06-21T09:54:00Z</dcterms:created>
  <dc:creator>essedik_r</dc:creator>
  <cp:lastModifiedBy>laila oubaali</cp:lastModifiedBy>
  <cp:lastPrinted>2025-03-05T12:19:00Z</cp:lastPrinted>
  <dcterms:modified xsi:type="dcterms:W3CDTF">2026-03-04T13:00:55Z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1036-12.2.0.23196</vt:lpwstr>
  </property>
  <property fmtid="{D5CDD505-2E9C-101B-9397-08002B2CF9AE}" pid="3" name="ICV">
    <vt:lpwstr>84144FD8F1AC4EDDB8BC1C7FA0D48720_13</vt:lpwstr>
  </property>
</Properties>
</file>