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54155">
      <w:pPr>
        <w:bidi/>
        <w:spacing w:before="120" w:after="120"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MA"/>
        </w:rPr>
      </w:pPr>
      <w:r>
        <w:rPr>
          <w:rFonts w:hint="cs" w:ascii="Sakkal Majalla" w:hAnsi="Sakkal Majalla" w:cs="Sakkal Majalla"/>
          <w:b/>
          <w:bCs/>
          <w:sz w:val="48"/>
          <w:szCs w:val="48"/>
          <w:rtl/>
          <w:lang w:bidi="ar-MA"/>
        </w:rPr>
        <w:t>بطاقة المشروع</w:t>
      </w:r>
    </w:p>
    <w:tbl>
      <w:tblPr>
        <w:tblStyle w:val="17"/>
        <w:bidiVisual/>
        <w:tblW w:w="0" w:type="auto"/>
        <w:tblInd w:w="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7"/>
        <w:gridCol w:w="1418"/>
        <w:gridCol w:w="1134"/>
        <w:gridCol w:w="4006"/>
      </w:tblGrid>
      <w:tr w14:paraId="7D8A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5" w:type="dxa"/>
            <w:gridSpan w:val="4"/>
            <w:shd w:val="clear" w:color="auto" w:fill="C6D9F0" w:themeFill="text2" w:themeFillTint="33"/>
          </w:tcPr>
          <w:p w14:paraId="636625F9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تقديم المشروع البيئي</w:t>
            </w:r>
          </w:p>
        </w:tc>
      </w:tr>
      <w:tr w14:paraId="6D7B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</w:tcPr>
          <w:p w14:paraId="463AB8F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اسم المشروع</w:t>
            </w:r>
          </w:p>
        </w:tc>
        <w:tc>
          <w:tcPr>
            <w:tcW w:w="6558" w:type="dxa"/>
            <w:gridSpan w:val="3"/>
          </w:tcPr>
          <w:p w14:paraId="309DCB0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3212A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</w:tcPr>
          <w:p w14:paraId="4609712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عنوان المشروع</w:t>
            </w:r>
          </w:p>
        </w:tc>
        <w:tc>
          <w:tcPr>
            <w:tcW w:w="6558" w:type="dxa"/>
            <w:gridSpan w:val="3"/>
          </w:tcPr>
          <w:p w14:paraId="1AC14E2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60487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2657" w:type="dxa"/>
            <w:vMerge w:val="restart"/>
          </w:tcPr>
          <w:p w14:paraId="040229A1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توطين المشروع</w:t>
            </w:r>
          </w:p>
        </w:tc>
        <w:tc>
          <w:tcPr>
            <w:tcW w:w="2552" w:type="dxa"/>
            <w:gridSpan w:val="2"/>
          </w:tcPr>
          <w:p w14:paraId="222C7DB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الجهة</w:t>
            </w:r>
          </w:p>
        </w:tc>
        <w:tc>
          <w:tcPr>
            <w:tcW w:w="4006" w:type="dxa"/>
          </w:tcPr>
          <w:p w14:paraId="32756EE2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سوس ماسة</w:t>
            </w:r>
          </w:p>
        </w:tc>
      </w:tr>
      <w:tr w14:paraId="167F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2657" w:type="dxa"/>
            <w:vMerge w:val="continue"/>
          </w:tcPr>
          <w:p w14:paraId="1D8E817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2552" w:type="dxa"/>
            <w:gridSpan w:val="2"/>
          </w:tcPr>
          <w:p w14:paraId="24D13A0F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الاقليم/العمالة</w:t>
            </w:r>
          </w:p>
        </w:tc>
        <w:tc>
          <w:tcPr>
            <w:tcW w:w="4006" w:type="dxa"/>
          </w:tcPr>
          <w:p w14:paraId="763D5C6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عمالة اكادير اداوتانان</w:t>
            </w:r>
          </w:p>
        </w:tc>
      </w:tr>
      <w:tr w14:paraId="161FC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2657" w:type="dxa"/>
            <w:vMerge w:val="continue"/>
          </w:tcPr>
          <w:p w14:paraId="14B83D77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2552" w:type="dxa"/>
            <w:gridSpan w:val="2"/>
          </w:tcPr>
          <w:p w14:paraId="10F3102D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الجماعة</w:t>
            </w:r>
          </w:p>
        </w:tc>
        <w:tc>
          <w:tcPr>
            <w:tcW w:w="4006" w:type="dxa"/>
          </w:tcPr>
          <w:p w14:paraId="7585537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جماعة اكادير</w:t>
            </w:r>
          </w:p>
        </w:tc>
      </w:tr>
      <w:tr w14:paraId="38D55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2657" w:type="dxa"/>
            <w:vMerge w:val="restart"/>
          </w:tcPr>
          <w:p w14:paraId="2895AF0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المسـؤول عن المشروع</w:t>
            </w:r>
          </w:p>
        </w:tc>
        <w:tc>
          <w:tcPr>
            <w:tcW w:w="2552" w:type="dxa"/>
            <w:gridSpan w:val="2"/>
          </w:tcPr>
          <w:p w14:paraId="3B9C324A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الاسم الكامل</w:t>
            </w:r>
          </w:p>
        </w:tc>
        <w:tc>
          <w:tcPr>
            <w:tcW w:w="4006" w:type="dxa"/>
          </w:tcPr>
          <w:p w14:paraId="7DD19CFF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5E47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2657" w:type="dxa"/>
            <w:vMerge w:val="continue"/>
          </w:tcPr>
          <w:p w14:paraId="42CD8947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52" w:type="dxa"/>
            <w:gridSpan w:val="2"/>
          </w:tcPr>
          <w:p w14:paraId="51D167B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رقم الهاتف</w:t>
            </w:r>
          </w:p>
        </w:tc>
        <w:tc>
          <w:tcPr>
            <w:tcW w:w="4006" w:type="dxa"/>
          </w:tcPr>
          <w:p w14:paraId="46B9F7C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6F8C1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2657" w:type="dxa"/>
            <w:vMerge w:val="continue"/>
          </w:tcPr>
          <w:p w14:paraId="3BCAA265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52" w:type="dxa"/>
            <w:gridSpan w:val="2"/>
          </w:tcPr>
          <w:p w14:paraId="574C959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عنوان البريد الالكتروني</w:t>
            </w:r>
          </w:p>
        </w:tc>
        <w:tc>
          <w:tcPr>
            <w:tcW w:w="4006" w:type="dxa"/>
          </w:tcPr>
          <w:p w14:paraId="3EFC2FF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682D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2657" w:type="dxa"/>
            <w:vMerge w:val="continue"/>
            <w:tcBorders>
              <w:bottom w:val="single" w:color="auto" w:sz="4" w:space="0"/>
            </w:tcBorders>
          </w:tcPr>
          <w:p w14:paraId="30937D02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52" w:type="dxa"/>
            <w:gridSpan w:val="2"/>
            <w:tcBorders>
              <w:bottom w:val="single" w:color="auto" w:sz="4" w:space="0"/>
            </w:tcBorders>
          </w:tcPr>
          <w:p w14:paraId="07B3665C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المهمة التي يشغلها داخل الجمعية</w:t>
            </w:r>
          </w:p>
        </w:tc>
        <w:tc>
          <w:tcPr>
            <w:tcW w:w="4006" w:type="dxa"/>
            <w:tcBorders>
              <w:bottom w:val="single" w:color="auto" w:sz="4" w:space="0"/>
            </w:tcBorders>
          </w:tcPr>
          <w:p w14:paraId="38317443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BB98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5" w:type="dxa"/>
            <w:gridSpan w:val="4"/>
            <w:shd w:val="clear" w:color="auto" w:fill="C6D9F0" w:themeFill="text2" w:themeFillTint="33"/>
          </w:tcPr>
          <w:p w14:paraId="74404D54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بطاقة تقنية للمشروع</w:t>
            </w:r>
          </w:p>
        </w:tc>
      </w:tr>
      <w:tr w14:paraId="1443C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5" w:type="dxa"/>
            <w:gridSpan w:val="4"/>
            <w:shd w:val="clear" w:color="auto" w:fill="FFFFFF" w:themeFill="background1"/>
          </w:tcPr>
          <w:p w14:paraId="20E48CF7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المجال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 xml:space="preserve">البيئي </w:t>
            </w:r>
            <w:r>
              <w:rPr>
                <w:rFonts w:ascii="Sakkal Majalla" w:hAnsi="Sakkal Majalla" w:cs="Sakkal Majalla"/>
                <w:rtl/>
                <w:lang w:bidi="ar-MA"/>
              </w:rPr>
              <w:t>الذي يهمه المشروع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 xml:space="preserve"> : توضع علامة في الخانات او الخانة او الخانات المناسبة </w:t>
            </w:r>
          </w:p>
        </w:tc>
      </w:tr>
      <w:tr w14:paraId="61BF7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  <w:shd w:val="clear" w:color="auto" w:fill="FFFFFF" w:themeFill="background1"/>
          </w:tcPr>
          <w:p w14:paraId="796061AC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7CE35DC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المحافظة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على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البيئة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والتوعية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والتحسيس</w:t>
            </w:r>
          </w:p>
        </w:tc>
      </w:tr>
      <w:tr w14:paraId="0F119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  <w:shd w:val="clear" w:color="auto" w:fill="FFFFFF" w:themeFill="background1"/>
          </w:tcPr>
          <w:p w14:paraId="12017BF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2293F3B6">
            <w:pPr>
              <w:pStyle w:val="22"/>
              <w:bidi/>
              <w:spacing w:after="0" w:line="240" w:lineRule="auto"/>
              <w:ind w:right="355"/>
              <w:jc w:val="both"/>
              <w:rPr>
                <w:rFonts w:ascii="Sakkal Majalla" w:hAnsi="Sakkal Majalla" w:eastAsia="Times New Roman" w:cs="Sakkal Majalla"/>
                <w:sz w:val="24"/>
                <w:szCs w:val="24"/>
                <w:rtl/>
                <w:lang w:val="fr-FR" w:bidi="ar-MA"/>
              </w:rPr>
            </w:pPr>
            <w:r>
              <w:rPr>
                <w:rFonts w:hint="cs" w:ascii="Sakkal Majalla" w:hAnsi="Sakkal Majalla" w:eastAsia="Times New Roman" w:cs="Sakkal Majalla"/>
                <w:sz w:val="24"/>
                <w:szCs w:val="24"/>
                <w:rtl/>
                <w:lang w:val="fr-FR" w:bidi="ar-MA"/>
              </w:rPr>
              <w:t>النظافة وتدبير النفايات</w:t>
            </w:r>
          </w:p>
        </w:tc>
      </w:tr>
      <w:tr w14:paraId="3C9D8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  <w:shd w:val="clear" w:color="auto" w:fill="FFFFFF" w:themeFill="background1"/>
          </w:tcPr>
          <w:p w14:paraId="7B6CBEC9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6AD74024">
            <w:pPr>
              <w:shd w:val="clear" w:color="auto" w:fill="FFFFFF"/>
              <w:bidi/>
              <w:spacing w:line="276" w:lineRule="auto"/>
              <w:jc w:val="both"/>
              <w:textAlignment w:val="baseline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التدبير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المستدام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للموارد</w:t>
            </w:r>
          </w:p>
        </w:tc>
      </w:tr>
      <w:tr w14:paraId="70201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  <w:shd w:val="clear" w:color="auto" w:fill="FFFFFF" w:themeFill="background1"/>
          </w:tcPr>
          <w:p w14:paraId="071CCCD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0266846">
            <w:pPr>
              <w:shd w:val="clear" w:color="auto" w:fill="FFFFFF"/>
              <w:bidi/>
              <w:spacing w:line="276" w:lineRule="auto"/>
              <w:jc w:val="both"/>
              <w:textAlignment w:val="baseline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مجال اخر </w:t>
            </w:r>
            <w:r>
              <w:rPr>
                <w:rFonts w:ascii="Sakkal Majalla" w:hAnsi="Sakkal Majalla" w:cs="Sakkal Majalla"/>
                <w:lang w:bidi="ar-MA"/>
              </w:rPr>
              <w:t>:</w:t>
            </w:r>
          </w:p>
          <w:p w14:paraId="500F87A9">
            <w:pPr>
              <w:shd w:val="clear" w:color="auto" w:fill="FFFFFF"/>
              <w:bidi/>
              <w:spacing w:line="276" w:lineRule="auto"/>
              <w:jc w:val="both"/>
              <w:textAlignment w:val="baseline"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6B1A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2657" w:type="dxa"/>
            <w:vMerge w:val="restart"/>
          </w:tcPr>
          <w:p w14:paraId="5952EF02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المشاكل و الحاجيات التي تبرر المشروع</w:t>
            </w:r>
          </w:p>
        </w:tc>
        <w:tc>
          <w:tcPr>
            <w:tcW w:w="6558" w:type="dxa"/>
            <w:gridSpan w:val="3"/>
          </w:tcPr>
          <w:p w14:paraId="0E04293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30FD8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2657" w:type="dxa"/>
            <w:vMerge w:val="continue"/>
          </w:tcPr>
          <w:p w14:paraId="6F8E9A6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6F85810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2CD9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2657" w:type="dxa"/>
            <w:vMerge w:val="continue"/>
          </w:tcPr>
          <w:p w14:paraId="14F8CC77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99C88B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CDC3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2657" w:type="dxa"/>
            <w:vMerge w:val="continue"/>
          </w:tcPr>
          <w:p w14:paraId="5A17BA3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DFC35CF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67F9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2657" w:type="dxa"/>
            <w:vMerge w:val="continue"/>
          </w:tcPr>
          <w:p w14:paraId="7D2D850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095E1AA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B8C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</w:tcPr>
          <w:p w14:paraId="06BFC36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الهدف العام للمشروع</w:t>
            </w:r>
          </w:p>
        </w:tc>
        <w:tc>
          <w:tcPr>
            <w:tcW w:w="6558" w:type="dxa"/>
            <w:gridSpan w:val="3"/>
          </w:tcPr>
          <w:p w14:paraId="7B7AD00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  <w:p w14:paraId="4CAFE1B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  <w:p w14:paraId="672D9284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</w:p>
          <w:p w14:paraId="06B44082">
            <w:pPr>
              <w:bidi/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  <w:p w14:paraId="5EF5EBE4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3CC8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</w:trPr>
        <w:tc>
          <w:tcPr>
            <w:tcW w:w="2657" w:type="dxa"/>
            <w:vMerge w:val="restart"/>
          </w:tcPr>
          <w:p w14:paraId="77E3D12A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الأهداف الخاصة للمشروع</w:t>
            </w:r>
          </w:p>
        </w:tc>
        <w:tc>
          <w:tcPr>
            <w:tcW w:w="6558" w:type="dxa"/>
            <w:gridSpan w:val="3"/>
          </w:tcPr>
          <w:p w14:paraId="7513B93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22FF5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3ECBE02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1CEFDA0F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DFB6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416AB99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2FFFA9A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1C3A0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215FDB9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AD6411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DF4E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</w:trPr>
        <w:tc>
          <w:tcPr>
            <w:tcW w:w="2657" w:type="dxa"/>
            <w:vMerge w:val="restart"/>
          </w:tcPr>
          <w:p w14:paraId="40A3C0D9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النتائج المتوخاة</w:t>
            </w:r>
          </w:p>
          <w:p w14:paraId="2BD7DBD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43132DF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41318C9C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4BFE09D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4E0DCA4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529D6BAF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6A984BEF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74CE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5F78A72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2E00696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2AD19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6B21D781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3B96A7B3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1E97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7C6CD00A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311E5D9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106D9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657" w:type="dxa"/>
            <w:vMerge w:val="continue"/>
          </w:tcPr>
          <w:p w14:paraId="5E702C2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49F20C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DC2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657" w:type="dxa"/>
            <w:vMerge w:val="continue"/>
          </w:tcPr>
          <w:p w14:paraId="5C39F733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4972CB0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C389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2657" w:type="dxa"/>
            <w:vMerge w:val="restart"/>
          </w:tcPr>
          <w:p w14:paraId="5EE2ED17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الفئات المستهدفة (مع ذكر العدد)</w:t>
            </w:r>
          </w:p>
        </w:tc>
        <w:tc>
          <w:tcPr>
            <w:tcW w:w="1418" w:type="dxa"/>
            <w:vMerge w:val="restart"/>
          </w:tcPr>
          <w:p w14:paraId="381C02D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بشكل مباشر</w:t>
            </w:r>
          </w:p>
        </w:tc>
        <w:tc>
          <w:tcPr>
            <w:tcW w:w="5140" w:type="dxa"/>
            <w:gridSpan w:val="2"/>
          </w:tcPr>
          <w:p w14:paraId="46FCD971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2DE0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2657" w:type="dxa"/>
            <w:vMerge w:val="continue"/>
          </w:tcPr>
          <w:p w14:paraId="251D227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continue"/>
          </w:tcPr>
          <w:p w14:paraId="6A7551F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5140" w:type="dxa"/>
            <w:gridSpan w:val="2"/>
          </w:tcPr>
          <w:p w14:paraId="377D5A8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8F5F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2657" w:type="dxa"/>
            <w:vMerge w:val="continue"/>
          </w:tcPr>
          <w:p w14:paraId="431CE9F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continue"/>
          </w:tcPr>
          <w:p w14:paraId="3579354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5140" w:type="dxa"/>
            <w:gridSpan w:val="2"/>
          </w:tcPr>
          <w:p w14:paraId="47277177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05E3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57" w:type="dxa"/>
            <w:vMerge w:val="continue"/>
          </w:tcPr>
          <w:p w14:paraId="2A7F0A5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restart"/>
          </w:tcPr>
          <w:p w14:paraId="0F8859D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بشكل غير مباشر</w:t>
            </w:r>
          </w:p>
        </w:tc>
        <w:tc>
          <w:tcPr>
            <w:tcW w:w="5140" w:type="dxa"/>
            <w:gridSpan w:val="2"/>
          </w:tcPr>
          <w:p w14:paraId="2CB0239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6E17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57" w:type="dxa"/>
            <w:vMerge w:val="continue"/>
          </w:tcPr>
          <w:p w14:paraId="022A2B11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continue"/>
          </w:tcPr>
          <w:p w14:paraId="360C04D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5140" w:type="dxa"/>
            <w:gridSpan w:val="2"/>
          </w:tcPr>
          <w:p w14:paraId="0EDAD45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5D8E1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57" w:type="dxa"/>
            <w:vMerge w:val="continue"/>
          </w:tcPr>
          <w:p w14:paraId="5FE69DF6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continue"/>
          </w:tcPr>
          <w:p w14:paraId="40A71846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5140" w:type="dxa"/>
            <w:gridSpan w:val="2"/>
          </w:tcPr>
          <w:p w14:paraId="30D6DB77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68F15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</w:tcPr>
          <w:p w14:paraId="594AE5A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مدة إنجاز المشروع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 xml:space="preserve"> (ان لا تتجاوز 12 شهر على الأكثر)</w:t>
            </w:r>
          </w:p>
        </w:tc>
        <w:tc>
          <w:tcPr>
            <w:tcW w:w="6558" w:type="dxa"/>
            <w:gridSpan w:val="3"/>
          </w:tcPr>
          <w:p w14:paraId="158C4EE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</w:tbl>
    <w:p w14:paraId="7E8CA957">
      <w:pPr>
        <w:bidi/>
        <w:spacing w:before="120" w:after="120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5F749BAF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4A95A926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2A4003C2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281220D1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5D166A53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127ADD78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4EFD8AF2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00318DEF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0FD23BEE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2AF78A70">
      <w:pPr>
        <w:bidi/>
        <w:rPr>
          <w:rFonts w:ascii="Sakkal Majalla" w:hAnsi="Sakkal Majalla" w:cs="Sakkal Majalla"/>
          <w:sz w:val="28"/>
          <w:szCs w:val="28"/>
          <w:rtl/>
        </w:rPr>
        <w:sectPr>
          <w:headerReference r:id="rId6" w:type="first"/>
          <w:footerReference r:id="rId9" w:type="first"/>
          <w:headerReference r:id="rId5" w:type="default"/>
          <w:footerReference r:id="rId7" w:type="default"/>
          <w:footerReference r:id="rId8" w:type="even"/>
          <w:pgSz w:w="11906" w:h="16838"/>
          <w:pgMar w:top="1418" w:right="1418" w:bottom="1418" w:left="1418" w:header="284" w:footer="709" w:gutter="0"/>
          <w:cols w:space="708" w:num="1"/>
          <w:titlePg/>
          <w:docGrid w:linePitch="360" w:charSpace="0"/>
        </w:sectPr>
      </w:pPr>
    </w:p>
    <w:p w14:paraId="10ECE4E6">
      <w:pPr>
        <w:bidi/>
        <w:ind w:right="567"/>
        <w:rPr>
          <w:rFonts w:ascii="Sakkal Majalla" w:hAnsi="Sakkal Majalla" w:cs="Sakkal Majalla"/>
          <w:b/>
          <w:bCs/>
          <w:rtl/>
          <w:lang w:bidi="ar-MA"/>
        </w:rPr>
      </w:pPr>
    </w:p>
    <w:tbl>
      <w:tblPr>
        <w:tblStyle w:val="13"/>
        <w:bidiVisual/>
        <w:tblW w:w="9376" w:type="dxa"/>
        <w:tblInd w:w="-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"/>
        <w:gridCol w:w="36"/>
        <w:gridCol w:w="1956"/>
        <w:gridCol w:w="1014"/>
        <w:gridCol w:w="680"/>
        <w:gridCol w:w="813"/>
        <w:gridCol w:w="530"/>
        <w:gridCol w:w="73"/>
        <w:gridCol w:w="661"/>
        <w:gridCol w:w="222"/>
        <w:gridCol w:w="537"/>
        <w:gridCol w:w="441"/>
        <w:gridCol w:w="693"/>
        <w:gridCol w:w="114"/>
        <w:gridCol w:w="356"/>
        <w:gridCol w:w="381"/>
        <w:gridCol w:w="425"/>
        <w:gridCol w:w="392"/>
        <w:gridCol w:w="7"/>
        <w:gridCol w:w="27"/>
      </w:tblGrid>
      <w:tr w14:paraId="223E7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160" w:hRule="atLeast"/>
        </w:trPr>
        <w:tc>
          <w:tcPr>
            <w:tcW w:w="9288" w:type="dxa"/>
            <w:gridSpan w:val="16"/>
            <w:shd w:val="clear" w:color="auto" w:fill="C6D9F0" w:themeFill="text2" w:themeFillTint="33"/>
          </w:tcPr>
          <w:p w14:paraId="21201DF2">
            <w:pPr>
              <w:bidi/>
              <w:ind w:right="34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مكونات المشروع و مدة الإنجاز  (ان لا تتجاوز 12 شهر على الأكثر)</w:t>
            </w:r>
          </w:p>
        </w:tc>
      </w:tr>
      <w:tr w14:paraId="0481C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160" w:hRule="atLeast"/>
        </w:trPr>
        <w:tc>
          <w:tcPr>
            <w:tcW w:w="5727" w:type="dxa"/>
            <w:gridSpan w:val="7"/>
            <w:shd w:val="clear" w:color="auto" w:fill="FFFFFF" w:themeFill="background1"/>
          </w:tcPr>
          <w:p w14:paraId="1565E5E9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مكونات المشروع</w:t>
            </w:r>
          </w:p>
        </w:tc>
        <w:tc>
          <w:tcPr>
            <w:tcW w:w="2007" w:type="dxa"/>
            <w:gridSpan w:val="5"/>
            <w:shd w:val="clear" w:color="auto" w:fill="FFFFFF" w:themeFill="background1"/>
          </w:tcPr>
          <w:p w14:paraId="694804E7">
            <w:pPr>
              <w:bidi/>
              <w:ind w:right="34"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المسؤول</w:t>
            </w:r>
          </w:p>
        </w:tc>
        <w:tc>
          <w:tcPr>
            <w:tcW w:w="1554" w:type="dxa"/>
            <w:gridSpan w:val="4"/>
            <w:shd w:val="clear" w:color="auto" w:fill="FFFFFF" w:themeFill="background1"/>
          </w:tcPr>
          <w:p w14:paraId="6A876D57">
            <w:pPr>
              <w:bidi/>
              <w:ind w:right="34"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مدة الإنجاز</w:t>
            </w:r>
          </w:p>
        </w:tc>
      </w:tr>
      <w:tr w14:paraId="29D10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30" w:hRule="atLeast"/>
        </w:trPr>
        <w:tc>
          <w:tcPr>
            <w:tcW w:w="5727" w:type="dxa"/>
            <w:gridSpan w:val="7"/>
          </w:tcPr>
          <w:p w14:paraId="5385C9B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54240BB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732143B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7ED8D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3ADB00D9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4CA486A2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350AB89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2EA1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6F45E4B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0576CDE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2051F00E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56197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33423F0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203D0CDE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7EF0DB74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79D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760AC3B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564A5C6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3D4AB5E6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7A24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12758B44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555E2017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62F4547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684F5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4EAF187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4EF4866E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79B1B80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24730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4CC6C5C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282F234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405AB71B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4D73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3DECDD5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4DAD6437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37820C1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E1FB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146" w:hRule="atLeast"/>
        </w:trPr>
        <w:tc>
          <w:tcPr>
            <w:tcW w:w="9322" w:type="dxa"/>
            <w:gridSpan w:val="18"/>
            <w:shd w:val="clear" w:color="auto" w:fill="C6D9F0" w:themeFill="text2" w:themeFillTint="33"/>
          </w:tcPr>
          <w:p w14:paraId="2A97919B">
            <w:pPr>
              <w:pStyle w:val="19"/>
              <w:bidi/>
              <w:ind w:left="0"/>
              <w:contextualSpacing w:val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الموارد البشرية المكلفة بتدبير المشروع</w:t>
            </w:r>
          </w:p>
        </w:tc>
      </w:tr>
      <w:tr w14:paraId="39D6A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146" w:hRule="atLeast"/>
        </w:trPr>
        <w:tc>
          <w:tcPr>
            <w:tcW w:w="2970" w:type="dxa"/>
            <w:gridSpan w:val="2"/>
            <w:shd w:val="clear" w:color="auto" w:fill="FFFFFF" w:themeFill="background1"/>
          </w:tcPr>
          <w:p w14:paraId="79091FCD">
            <w:pPr>
              <w:pStyle w:val="19"/>
              <w:bidi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الاسم</w:t>
            </w:r>
          </w:p>
        </w:tc>
        <w:tc>
          <w:tcPr>
            <w:tcW w:w="2023" w:type="dxa"/>
            <w:gridSpan w:val="3"/>
            <w:shd w:val="clear" w:color="auto" w:fill="FFFFFF" w:themeFill="background1"/>
          </w:tcPr>
          <w:p w14:paraId="32FEEB04">
            <w:pPr>
              <w:pStyle w:val="19"/>
              <w:bidi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المهمة </w:t>
            </w:r>
          </w:p>
        </w:tc>
        <w:tc>
          <w:tcPr>
            <w:tcW w:w="1934" w:type="dxa"/>
            <w:gridSpan w:val="5"/>
            <w:shd w:val="clear" w:color="auto" w:fill="FFFFFF" w:themeFill="background1"/>
          </w:tcPr>
          <w:p w14:paraId="1F117B91">
            <w:pPr>
              <w:pStyle w:val="19"/>
              <w:bidi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المؤهلات</w:t>
            </w:r>
          </w:p>
        </w:tc>
        <w:tc>
          <w:tcPr>
            <w:tcW w:w="2395" w:type="dxa"/>
            <w:gridSpan w:val="8"/>
            <w:shd w:val="clear" w:color="auto" w:fill="FFFFFF" w:themeFill="background1"/>
          </w:tcPr>
          <w:p w14:paraId="050B7101">
            <w:pPr>
              <w:pStyle w:val="19"/>
              <w:bidi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طريقة ال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مسا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همة</w:t>
            </w:r>
          </w:p>
        </w:tc>
      </w:tr>
      <w:tr w14:paraId="17EC7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7801184D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6F0254B4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533ECF8F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4A6E531B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E5D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80" w:hRule="atLeast"/>
        </w:trPr>
        <w:tc>
          <w:tcPr>
            <w:tcW w:w="2970" w:type="dxa"/>
            <w:gridSpan w:val="2"/>
          </w:tcPr>
          <w:p w14:paraId="43A9B292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5012F339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4202478D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09E294B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013B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5E65D80D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73D189F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0566F21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5CAC4E9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5CC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46F96CB9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6C04061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0AF84D9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1E1C1A2A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64C8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505383C6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3877EB35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4F5C60A2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7E5346AF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E80A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3CEE599C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1049A015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789F2D1D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4667479C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63E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37A6C47E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7A71BB36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3A803A4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59D2AA1F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6572E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614A8CC2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6F54659C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5E946AD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4845D28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0FDD6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9324" w:type="dxa"/>
            <w:gridSpan w:val="17"/>
            <w:shd w:val="clear" w:color="auto" w:fill="C6D9F0" w:themeFill="text2" w:themeFillTint="33"/>
            <w:vAlign w:val="center"/>
          </w:tcPr>
          <w:p w14:paraId="6D622F4D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الأطراف المساهمة في المشروع</w:t>
            </w:r>
          </w:p>
        </w:tc>
      </w:tr>
      <w:tr w14:paraId="30D57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  <w:vAlign w:val="center"/>
          </w:tcPr>
          <w:p w14:paraId="5FC449A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شركاء المشروع</w:t>
            </w:r>
          </w:p>
        </w:tc>
        <w:tc>
          <w:tcPr>
            <w:tcW w:w="2507" w:type="dxa"/>
            <w:gridSpan w:val="3"/>
            <w:shd w:val="clear" w:color="auto" w:fill="FFFFFF" w:themeFill="background1"/>
            <w:vAlign w:val="center"/>
          </w:tcPr>
          <w:p w14:paraId="76E1F9E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طبيعة المساهمة</w:t>
            </w:r>
          </w:p>
        </w:tc>
        <w:tc>
          <w:tcPr>
            <w:tcW w:w="1486" w:type="dxa"/>
            <w:gridSpan w:val="4"/>
            <w:shd w:val="clear" w:color="auto" w:fill="FFFFFF" w:themeFill="background1"/>
            <w:vAlign w:val="center"/>
          </w:tcPr>
          <w:p w14:paraId="337BD15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مبلغ / قيمة المساهمة</w:t>
            </w:r>
          </w:p>
        </w:tc>
        <w:tc>
          <w:tcPr>
            <w:tcW w:w="1671" w:type="dxa"/>
            <w:gridSpan w:val="3"/>
            <w:shd w:val="clear" w:color="auto" w:fill="FFFFFF" w:themeFill="background1"/>
            <w:vAlign w:val="center"/>
          </w:tcPr>
          <w:p w14:paraId="44C44E0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نسبتها من ميزانية المشروع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="Sakkal Majalla" w:hAnsi="Sakkal Majalla" w:cs="Sakkal Majalla"/>
                <w:sz w:val="28"/>
                <w:szCs w:val="28"/>
                <w:lang w:bidi="ar-MA"/>
              </w:rPr>
              <w:t>%</w:t>
            </w: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163FE0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وجود التزام كتابي</w:t>
            </w:r>
          </w:p>
        </w:tc>
      </w:tr>
      <w:tr w14:paraId="454F9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5D82496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الجماعة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007B3DC5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5425579A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27AE5F9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4B1545DB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65BF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3C4D0F6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الجمعية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0DE8F99A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662852A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4D5E7C2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4E15B14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D5C0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2F769C9F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جهات اخرى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321D606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3C853FF5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1E045DB0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0EA4FE4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7C617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70BA6705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en-US" w:bidi="ar-MA"/>
              </w:rPr>
              <w:t>.........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2C805DC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3B8A5C6B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59C748EE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470" w:type="dxa"/>
            <w:gridSpan w:val="2"/>
            <w:shd w:val="clear" w:color="auto" w:fill="FFFFFF" w:themeFill="background1"/>
          </w:tcPr>
          <w:p w14:paraId="57DD782E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381" w:type="dxa"/>
            <w:shd w:val="clear" w:color="auto" w:fill="FFFFFF" w:themeFill="background1"/>
          </w:tcPr>
          <w:p w14:paraId="557786BC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99FAD48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392" w:type="dxa"/>
            <w:shd w:val="clear" w:color="auto" w:fill="FFFFFF" w:themeFill="background1"/>
          </w:tcPr>
          <w:p w14:paraId="457F61DB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20D70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04CA4887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en-US" w:bidi="ar-MA"/>
              </w:rPr>
              <w:t>.........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58BD2DA5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0C4F6C05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67F35D1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470" w:type="dxa"/>
            <w:gridSpan w:val="2"/>
            <w:shd w:val="clear" w:color="auto" w:fill="FFFFFF" w:themeFill="background1"/>
          </w:tcPr>
          <w:p w14:paraId="4F4A1352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381" w:type="dxa"/>
            <w:shd w:val="clear" w:color="auto" w:fill="FFFFFF" w:themeFill="background1"/>
          </w:tcPr>
          <w:p w14:paraId="24C473A4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5CA3FC3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392" w:type="dxa"/>
            <w:shd w:val="clear" w:color="auto" w:fill="FFFFFF" w:themeFill="background1"/>
          </w:tcPr>
          <w:p w14:paraId="7DBA0CD3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6D773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12CE590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en-US" w:bidi="ar-MA"/>
              </w:rPr>
              <w:t>.........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5185354F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06A2A51F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3B94296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470" w:type="dxa"/>
            <w:gridSpan w:val="2"/>
            <w:shd w:val="clear" w:color="auto" w:fill="FFFFFF" w:themeFill="background1"/>
          </w:tcPr>
          <w:p w14:paraId="694ACC1C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381" w:type="dxa"/>
            <w:shd w:val="clear" w:color="auto" w:fill="FFFFFF" w:themeFill="background1"/>
          </w:tcPr>
          <w:p w14:paraId="346C6EC1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A5DCD8E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392" w:type="dxa"/>
            <w:shd w:val="clear" w:color="auto" w:fill="FFFFFF" w:themeFill="background1"/>
          </w:tcPr>
          <w:p w14:paraId="13197FA6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CD2E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4F5792E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التكلفة الإجمالية 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59A8D34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468996A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03F119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100</w:t>
            </w:r>
            <w:r>
              <w:rPr>
                <w:rFonts w:ascii="Sakkal Majalla" w:hAnsi="Sakkal Majalla" w:cs="Sakkal Majalla"/>
                <w:sz w:val="28"/>
                <w:szCs w:val="28"/>
                <w:lang w:bidi="ar-MA"/>
              </w:rPr>
              <w:t>%</w:t>
            </w: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7A9DC87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D18D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88" w:hRule="atLeast"/>
          <w:jc w:val="center"/>
        </w:trPr>
        <w:tc>
          <w:tcPr>
            <w:tcW w:w="9349" w:type="dxa"/>
            <w:gridSpan w:val="19"/>
            <w:shd w:val="clear" w:color="auto" w:fill="C6D9F0" w:themeFill="text2" w:themeFillTint="33"/>
            <w:vAlign w:val="center"/>
          </w:tcPr>
          <w:p w14:paraId="4D6E3C6A">
            <w:pPr>
              <w:pStyle w:val="19"/>
              <w:bidi/>
              <w:ind w:left="0" w:right="3"/>
              <w:contextualSpacing w:val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التفصيل المالي للدعم المطلوب (شامل الضرائب)</w:t>
            </w:r>
          </w:p>
        </w:tc>
      </w:tr>
      <w:tr w14:paraId="40BDC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88" w:hRule="atLeast"/>
          <w:jc w:val="center"/>
        </w:trPr>
        <w:tc>
          <w:tcPr>
            <w:tcW w:w="3704" w:type="dxa"/>
            <w:gridSpan w:val="5"/>
            <w:shd w:val="clear" w:color="auto" w:fill="FFFFFF" w:themeFill="background1"/>
            <w:vAlign w:val="center"/>
          </w:tcPr>
          <w:p w14:paraId="361A7515">
            <w:pPr>
              <w:pStyle w:val="19"/>
              <w:bidi/>
              <w:ind w:left="0" w:right="3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التعيي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ن</w:t>
            </w:r>
          </w:p>
        </w:tc>
        <w:tc>
          <w:tcPr>
            <w:tcW w:w="1416" w:type="dxa"/>
            <w:gridSpan w:val="3"/>
            <w:shd w:val="clear" w:color="auto" w:fill="FFFFFF" w:themeFill="background1"/>
            <w:vAlign w:val="center"/>
          </w:tcPr>
          <w:p w14:paraId="4543FD71">
            <w:pPr>
              <w:pStyle w:val="19"/>
              <w:bidi/>
              <w:ind w:left="0" w:right="3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عدد الوحدات</w:t>
            </w:r>
          </w:p>
        </w:tc>
        <w:tc>
          <w:tcPr>
            <w:tcW w:w="1420" w:type="dxa"/>
            <w:gridSpan w:val="3"/>
            <w:shd w:val="clear" w:color="auto" w:fill="FFFFFF" w:themeFill="background1"/>
            <w:vAlign w:val="center"/>
          </w:tcPr>
          <w:p w14:paraId="0A20DA2B">
            <w:pPr>
              <w:pStyle w:val="19"/>
              <w:bidi/>
              <w:ind w:left="0" w:right="3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سعر الوحدة </w:t>
            </w:r>
          </w:p>
        </w:tc>
        <w:tc>
          <w:tcPr>
            <w:tcW w:w="2809" w:type="dxa"/>
            <w:gridSpan w:val="8"/>
            <w:shd w:val="clear" w:color="auto" w:fill="FFFFFF" w:themeFill="background1"/>
            <w:vAlign w:val="center"/>
          </w:tcPr>
          <w:p w14:paraId="6260A4E2">
            <w:pPr>
              <w:pStyle w:val="19"/>
              <w:bidi/>
              <w:ind w:left="0" w:right="3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التكلفة الإجمالية</w:t>
            </w:r>
          </w:p>
        </w:tc>
      </w:tr>
      <w:tr w14:paraId="6568B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027C9C3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7B3F8DA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23948000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3E1FC87D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D873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61B356C3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5776465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6BB953FB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15ACDC9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653F2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6ED41E1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3A962BE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1366557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1F27C5B0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53807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5EACC7CF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743536C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5F6B7A1B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25EB0F7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51BBF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7B83D3F0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591A9EE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70734D14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7BB751C8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2BD87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14FDC0CB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2CA9BC3B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4681B4D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02C994C6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73A7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3C5B950F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20363E8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4B570D1E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4AFB55D2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730A9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4A8818A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3C11341D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21199F4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3B2CDF38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B619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46771BD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2B7A81B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60C137B3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2156434E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2EBA6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1342B5E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1F94F5E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75445303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7BFB696E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7E5F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6540" w:type="dxa"/>
            <w:gridSpan w:val="11"/>
          </w:tcPr>
          <w:p w14:paraId="0B01F9E7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المجموع</w:t>
            </w:r>
          </w:p>
        </w:tc>
        <w:tc>
          <w:tcPr>
            <w:tcW w:w="2809" w:type="dxa"/>
            <w:gridSpan w:val="8"/>
          </w:tcPr>
          <w:p w14:paraId="050318A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</w:tbl>
    <w:tbl>
      <w:tblPr>
        <w:tblStyle w:val="17"/>
        <w:bidiVisual/>
        <w:tblW w:w="9310" w:type="dxa"/>
        <w:tblInd w:w="-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0"/>
      </w:tblGrid>
      <w:tr w14:paraId="0754F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0" w:type="dxa"/>
            <w:shd w:val="clear" w:color="auto" w:fill="C6D9F0" w:themeFill="text2" w:themeFillTint="33"/>
          </w:tcPr>
          <w:p w14:paraId="6219297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  <w:lang w:bidi="ar-MA"/>
              </w:rPr>
              <w:t>الضمانات المتعلقة باستدامة المشروع</w:t>
            </w:r>
          </w:p>
        </w:tc>
      </w:tr>
      <w:tr w14:paraId="2D454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310" w:type="dxa"/>
          </w:tcPr>
          <w:p w14:paraId="2A1B1112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4270B01E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3AAC773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326D0A98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1CD3C6DD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D6E2BB6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5C0C9B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5BBFA06F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3A12968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5DA4223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</w:tbl>
    <w:tbl>
      <w:tblPr>
        <w:tblStyle w:val="13"/>
        <w:bidiVisual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1"/>
        <w:gridCol w:w="4657"/>
      </w:tblGrid>
      <w:tr w14:paraId="522AA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shd w:val="clear" w:color="auto" w:fill="C6D9F0" w:themeFill="text2" w:themeFillTint="33"/>
          </w:tcPr>
          <w:p w14:paraId="59D1A0D8">
            <w:pPr>
              <w:bidi/>
              <w:ind w:right="567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الإجراءات الاحترازية لتفادي المعيقات المحتملة</w:t>
            </w:r>
          </w:p>
        </w:tc>
      </w:tr>
      <w:tr w14:paraId="33FA4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  <w:shd w:val="clear" w:color="auto" w:fill="FFFFFF" w:themeFill="background1"/>
          </w:tcPr>
          <w:p w14:paraId="6FDFB9E0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المعيقات المحتملة</w:t>
            </w:r>
          </w:p>
        </w:tc>
        <w:tc>
          <w:tcPr>
            <w:tcW w:w="2507" w:type="pct"/>
            <w:shd w:val="clear" w:color="auto" w:fill="FFFFFF" w:themeFill="background1"/>
          </w:tcPr>
          <w:p w14:paraId="4A0CC7FD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الإجراءات الاحترازية</w:t>
            </w:r>
          </w:p>
        </w:tc>
      </w:tr>
      <w:tr w14:paraId="3F8D4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</w:tcPr>
          <w:p w14:paraId="2649886E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07" w:type="pct"/>
          </w:tcPr>
          <w:p w14:paraId="2C97EC18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06AC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</w:tcPr>
          <w:p w14:paraId="2324C3F8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07" w:type="pct"/>
          </w:tcPr>
          <w:p w14:paraId="69F56AFB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46EA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</w:tcPr>
          <w:p w14:paraId="52CF7DBA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07" w:type="pct"/>
          </w:tcPr>
          <w:p w14:paraId="5788ECFC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1961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</w:tcPr>
          <w:p w14:paraId="7B02D2A7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07" w:type="pct"/>
          </w:tcPr>
          <w:p w14:paraId="7355DA84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</w:tbl>
    <w:tbl>
      <w:tblPr>
        <w:tblStyle w:val="17"/>
        <w:bidiVisual/>
        <w:tblW w:w="932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3AAA3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shd w:val="clear" w:color="auto" w:fill="C6D9F0" w:themeFill="text2" w:themeFillTint="33"/>
          </w:tcPr>
          <w:p w14:paraId="49DD3CD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آليات تدبير وتتبع وتقييم المشروع</w:t>
            </w:r>
          </w:p>
        </w:tc>
      </w:tr>
      <w:tr w14:paraId="7F651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322" w:type="dxa"/>
          </w:tcPr>
          <w:p w14:paraId="0320FBF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0E4AC652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47AA7AB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323D255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0F4537B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0CA44BA0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FBA6CE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A2447A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16357F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58996E8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82BC91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D709112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BF4BDF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FB3E9A8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</w:tbl>
    <w:p w14:paraId="129606A8">
      <w:pPr>
        <w:rPr>
          <w:rtl/>
        </w:rPr>
      </w:pPr>
    </w:p>
    <w:p w14:paraId="05019C08">
      <w:pPr>
        <w:bidi/>
        <w:jc w:val="center"/>
        <w:rPr>
          <w:sz w:val="32"/>
          <w:szCs w:val="32"/>
          <w:rtl/>
        </w:rPr>
      </w:pPr>
      <w:bookmarkStart w:id="0" w:name="_GoBack"/>
      <w:bookmarkEnd w:id="0"/>
      <w:r>
        <w:rPr>
          <w:rFonts w:hint="cs"/>
          <w:sz w:val="32"/>
          <w:szCs w:val="32"/>
          <w:rtl/>
        </w:rPr>
        <w:t>حرر بتاريخ                                                                    توقيع رئيس (ة) الجمعية</w:t>
      </w:r>
    </w:p>
    <w:p w14:paraId="026AE5D0">
      <w:pPr>
        <w:rPr>
          <w:rtl/>
        </w:rPr>
      </w:pPr>
    </w:p>
    <w:p w14:paraId="296D6825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592F7A45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4E53D3E3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241F8FA2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591BB129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7633A4EF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5834162E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MA"/>
        </w:rPr>
      </w:pPr>
    </w:p>
    <w:sectPr>
      <w:pgSz w:w="11906" w:h="16838"/>
      <w:pgMar w:top="851" w:right="1417" w:bottom="1417" w:left="1417" w:header="284" w:footer="546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18"/>
        <w:szCs w:val="18"/>
      </w:rPr>
      <w:id w:val="1155647268"/>
      <w:docPartObj>
        <w:docPartGallery w:val="AutoText"/>
      </w:docPartObj>
    </w:sdtPr>
    <w:sdtEndPr>
      <w:rPr>
        <w:sz w:val="18"/>
        <w:szCs w:val="18"/>
      </w:rPr>
    </w:sdtEndPr>
    <w:sdtContent>
      <w:p w14:paraId="228C3CCB">
        <w:pPr>
          <w:pStyle w:val="11"/>
          <w:jc w:val="center"/>
          <w:rPr>
            <w:sz w:val="18"/>
            <w:szCs w:val="18"/>
            <w:lang w:bidi="ar-MA"/>
          </w:rPr>
        </w:pPr>
        <w:r>
          <w:rPr>
            <w:rFonts w:asciiTheme="majorHAnsi" w:hAnsiTheme="majorHAnsi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387350"/>
                  <wp:effectExtent l="0" t="0" r="1905" b="3175"/>
                  <wp:wrapNone/>
                  <wp:docPr id="3" name="AutoShap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387350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CE657C">
                              <w:pPr>
                                <w:pStyle w:val="11"/>
                                <w:pBdr>
                                  <w:top w:val="single" w:color="9BBB59" w:themeColor="accent3" w:sz="12" w:space="1"/>
                                  <w:bottom w:val="single" w:color="9BBB59" w:themeColor="accent3" w:sz="48" w:space="1"/>
                                </w:pBd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AutoShape 1" o:spid="_x0000_s1026" o:spt="176" type="#_x0000_t176" style="position:absolute;left:0pt;margin-left:539.6pt;margin-top:791.1pt;height:30.5pt;width:40.35pt;mso-position-horizontal-relative:page;mso-position-vertical-relative:page;z-index:251659264;mso-width-relative:page;mso-height-relative:page;" filled="f" stroked="f" coordsize="21600,21600" o:gfxdata="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3icTh0wAAAAMBAAAPAAAAAAAA&#10;AAEAIAAAACIAAABkcnMvZG93bnJldi54bWxQSwECFAAUAAAACACHTuJA/ZnUFxcCAAAuBAAADgAA&#10;AAAAAAABACAAAAAiAQAAZHJzL2Uyb0RvYy54bWxQSwUGAAAAAAYABgBZAQAAqwU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CCE657C">
                        <w:pPr>
                          <w:pStyle w:val="11"/>
                          <w:pBdr>
                            <w:top w:val="single" w:color="9BBB59" w:themeColor="accent3" w:sz="12" w:space="1"/>
                            <w:bottom w:val="single" w:color="9BBB59" w:themeColor="accent3" w:sz="48" w:space="1"/>
                          </w:pBd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sz w:val="20"/>
                            <w:szCs w:val="20"/>
                          </w:rPr>
                          <w:instrText xml:space="preserve"> PAGE    \* MERGEFORMAT </w:instrText>
                        </w:r>
                        <w:r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sz w:val="22"/>
                            <w:szCs w:val="22"/>
                          </w:rPr>
                          <w:t>2</w:t>
                        </w:r>
                        <w:r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sz w:val="18"/>
            <w:szCs w:val="18"/>
          </w:rPr>
          <w:t xml:space="preserve">Tél : 05 28 84 14 19/05 28 84 82 50 : </w:t>
        </w:r>
        <w:r>
          <w:rPr>
            <w:rFonts w:hint="cs"/>
            <w:sz w:val="18"/>
            <w:szCs w:val="18"/>
            <w:rtl/>
            <w:lang w:bidi="ar-MA"/>
          </w:rPr>
          <w:t xml:space="preserve">الهاتف - </w:t>
        </w:r>
        <w:r>
          <w:rPr>
            <w:sz w:val="18"/>
            <w:szCs w:val="18"/>
            <w:lang w:bidi="ar-MA"/>
          </w:rPr>
          <w:t xml:space="preserve"> Télécopieur : 05 28 84 29 77 : </w:t>
        </w:r>
        <w:r>
          <w:rPr>
            <w:rFonts w:hint="cs"/>
            <w:sz w:val="18"/>
            <w:szCs w:val="18"/>
            <w:rtl/>
            <w:lang w:bidi="ar-MA"/>
          </w:rPr>
          <w:t>الفاكس</w:t>
        </w:r>
      </w:p>
      <w:p w14:paraId="37A896E2">
        <w:pPr>
          <w:pStyle w:val="11"/>
          <w:jc w:val="center"/>
          <w:rPr>
            <w:sz w:val="18"/>
            <w:szCs w:val="18"/>
          </w:rPr>
        </w:pPr>
        <w:r>
          <w:rPr>
            <w:sz w:val="18"/>
            <w:szCs w:val="18"/>
            <w:lang w:bidi="ar-MA"/>
          </w:rPr>
          <w:t xml:space="preserve">Email : </w:t>
        </w:r>
        <w:r>
          <w:fldChar w:fldCharType="begin"/>
        </w:r>
        <w:r>
          <w:instrText xml:space="preserve"> HYPERLINK "mailto:Associations.environnement@agadir.ma" </w:instrText>
        </w:r>
        <w:r>
          <w:fldChar w:fldCharType="separate"/>
        </w:r>
        <w:r>
          <w:rPr>
            <w:rStyle w:val="5"/>
            <w:sz w:val="18"/>
            <w:szCs w:val="18"/>
            <w:lang w:bidi="ar-MA"/>
          </w:rPr>
          <w:t>Associations.environnement@agadir.ma</w:t>
        </w:r>
        <w:r>
          <w:rPr>
            <w:rStyle w:val="5"/>
            <w:sz w:val="18"/>
            <w:szCs w:val="18"/>
            <w:lang w:bidi="ar-MA"/>
          </w:rPr>
          <w:fldChar w:fldCharType="end"/>
        </w:r>
        <w:r>
          <w:rPr>
            <w:sz w:val="18"/>
            <w:szCs w:val="18"/>
            <w:lang w:bidi="ar-MA"/>
          </w:rPr>
          <w:t xml:space="preserve"> : </w:t>
        </w:r>
        <w:r>
          <w:rPr>
            <w:rFonts w:hint="cs"/>
            <w:sz w:val="18"/>
            <w:szCs w:val="18"/>
            <w:rtl/>
            <w:lang w:bidi="ar-MA"/>
          </w:rPr>
          <w:t>البريد الإلكتروني</w:t>
        </w:r>
        <w:r>
          <w:rPr>
            <w:sz w:val="18"/>
            <w:szCs w:val="18"/>
            <w:lang w:bidi="ar-MA"/>
          </w:rPr>
          <w:t xml:space="preserve"> – Site web : </w:t>
        </w:r>
        <w:r>
          <w:fldChar w:fldCharType="begin"/>
        </w:r>
        <w:r>
          <w:instrText xml:space="preserve"> HYPERLINK "http://www.agadir.ma" </w:instrText>
        </w:r>
        <w:r>
          <w:fldChar w:fldCharType="separate"/>
        </w:r>
        <w:r>
          <w:rPr>
            <w:rStyle w:val="5"/>
            <w:sz w:val="18"/>
            <w:szCs w:val="18"/>
            <w:lang w:bidi="ar-MA"/>
          </w:rPr>
          <w:t>www.agadir.ma</w:t>
        </w:r>
        <w:r>
          <w:rPr>
            <w:rStyle w:val="5"/>
            <w:sz w:val="18"/>
            <w:szCs w:val="18"/>
            <w:lang w:bidi="ar-MA"/>
          </w:rPr>
          <w:fldChar w:fldCharType="end"/>
        </w:r>
        <w:r>
          <w:rPr>
            <w:sz w:val="18"/>
            <w:szCs w:val="18"/>
            <w:lang w:bidi="ar-MA"/>
          </w:rPr>
          <w:t xml:space="preserve"> : </w:t>
        </w:r>
        <w:r>
          <w:rPr>
            <w:rFonts w:hint="cs"/>
            <w:sz w:val="18"/>
            <w:szCs w:val="18"/>
            <w:rtl/>
            <w:lang w:bidi="ar-MA"/>
          </w:rPr>
          <w:t>الموقع الإلكتروني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949DC">
    <w:pPr>
      <w:pStyle w:val="11"/>
      <w:framePr w:wrap="around" w:vAnchor="text" w:hAnchor="margin" w:xAlign="center" w:y="1"/>
      <w:rPr>
        <w:rStyle w:val="7"/>
        <w:rFonts w:eastAsiaTheme="majorEastAsia"/>
      </w:rPr>
    </w:pPr>
    <w:r>
      <w:rPr>
        <w:rStyle w:val="7"/>
        <w:rFonts w:eastAsiaTheme="majorEastAsia"/>
      </w:rPr>
      <w:fldChar w:fldCharType="begin"/>
    </w:r>
    <w:r>
      <w:rPr>
        <w:rStyle w:val="7"/>
        <w:rFonts w:eastAsiaTheme="majorEastAsia"/>
      </w:rPr>
      <w:instrText xml:space="preserve">PAGE  </w:instrText>
    </w:r>
    <w:r>
      <w:rPr>
        <w:rStyle w:val="7"/>
        <w:rFonts w:eastAsiaTheme="majorEastAsia"/>
      </w:rPr>
      <w:fldChar w:fldCharType="separate"/>
    </w:r>
    <w:r>
      <w:rPr>
        <w:rStyle w:val="7"/>
        <w:rFonts w:eastAsiaTheme="majorEastAsia"/>
      </w:rPr>
      <w:t>10</w:t>
    </w:r>
    <w:r>
      <w:rPr>
        <w:rStyle w:val="7"/>
        <w:rFonts w:eastAsiaTheme="majorEastAsia"/>
      </w:rPr>
      <w:fldChar w:fldCharType="end"/>
    </w:r>
  </w:p>
  <w:p w14:paraId="70594D55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6025606"/>
      <w:docPartObj>
        <w:docPartGallery w:val="AutoText"/>
      </w:docPartObj>
    </w:sdtPr>
    <w:sdtContent>
      <w:p w14:paraId="437E4B62">
        <w:pPr>
          <w:pStyle w:val="11"/>
        </w:pPr>
        <w:r>
          <w:rPr>
            <w:rFonts w:asciiTheme="majorHAnsi" w:hAnsiTheme="majorHAnsi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353695"/>
                  <wp:effectExtent l="0" t="0" r="1905" b="0"/>
                  <wp:wrapNone/>
                  <wp:docPr id="2" name="AutoShap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35369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26F3F8">
                              <w:pPr>
                                <w:pStyle w:val="11"/>
                                <w:pBdr>
                                  <w:top w:val="single" w:color="9BBB59" w:themeColor="accent3" w:sz="12" w:space="1"/>
                                  <w:bottom w:val="single" w:color="9BBB59" w:themeColor="accent3" w:sz="48" w:space="1"/>
                                </w:pBd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t>1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AutoShape 2" o:spid="_x0000_s1026" o:spt="176" type="#_x0000_t176" style="position:absolute;left:0pt;margin-left:539.6pt;margin-top:792.5pt;height:27.85pt;width:40.35pt;mso-position-horizontal-relative:page;mso-position-vertical-relative:page;z-index:251660288;mso-width-relative:page;mso-height-relative:page;" filled="f" stroked="f" coordsize="21600,21600" o:gfxdata="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Gawme1AAAAAMBAAAPAAAAAAAA&#10;AAEAIAAAACIAAABkcnMvZG93bnJldi54bWxQSwECFAAUAAAACACHTuJA1zoiQBYCAAAuBAAADgAA&#10;AAAAAAABACAAAAAjAQAAZHJzL2Uyb0RvYy54bWxQSwUGAAAAAAYABgBZAQAAqwU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B26F3F8">
                        <w:pPr>
                          <w:pStyle w:val="11"/>
                          <w:pBdr>
                            <w:top w:val="single" w:color="9BBB59" w:themeColor="accent3" w:sz="12" w:space="1"/>
                            <w:bottom w:val="single" w:color="9BBB59" w:themeColor="accent3" w:sz="48" w:space="1"/>
                          </w:pBd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rPr>
                            <w:sz w:val="22"/>
                            <w:szCs w:val="22"/>
                          </w:rPr>
                          <w:instrText xml:space="preserve"> PAGE    \* MERGEFORMAT 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t>1</w: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EE943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-44450</wp:posOffset>
          </wp:positionV>
          <wp:extent cx="1053465" cy="1053465"/>
          <wp:effectExtent l="0" t="0" r="0" b="0"/>
          <wp:wrapThrough wrapText="bothSides">
            <wp:wrapPolygon>
              <wp:start x="0" y="0"/>
              <wp:lineTo x="0" y="21092"/>
              <wp:lineTo x="21092" y="21092"/>
              <wp:lineTo x="21092" y="0"/>
              <wp:lineTo x="0" y="0"/>
            </wp:wrapPolygon>
          </wp:wrapThrough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1053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</w:t>
    </w:r>
    <w:r>
      <w:rPr>
        <w:rFonts w:eastAsia="Arial Unicode MS" w:asciiTheme="majorBidi" w:hAnsiTheme="majorBidi" w:cstheme="majorBidi"/>
        <w:sz w:val="18"/>
        <w:szCs w:val="18"/>
        <w:rtl/>
      </w:rPr>
      <w:t>مملكة المغربية</w:t>
    </w:r>
  </w:p>
  <w:p w14:paraId="2DE94BC8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وزارة الداخلية</w:t>
    </w:r>
  </w:p>
  <w:p w14:paraId="15ACB689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ولاية جهة سوس ماسة</w:t>
    </w:r>
  </w:p>
  <w:p w14:paraId="45A8BF55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عمالة أكادير اداوتنان</w:t>
    </w:r>
    <w:r>
      <w:t xml:space="preserve"> </w:t>
    </w:r>
  </w:p>
  <w:p w14:paraId="114B1D1C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</w:rPr>
      <w:t>جماعة  أكادير</w:t>
    </w:r>
  </w:p>
  <w:p w14:paraId="1BFB1CE9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IQ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المديرية العامة للمصالح الجماعية</w:t>
    </w:r>
  </w:p>
  <w:p w14:paraId="63B53B9E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IQ"/>
      </w:rPr>
    </w:pPr>
    <w:r>
      <w:rPr>
        <w:rFonts w:hint="cs" w:eastAsia="Arial Unicode MS" w:asciiTheme="majorBidi" w:hAnsiTheme="majorBidi" w:cstheme="majorBidi"/>
        <w:sz w:val="18"/>
        <w:szCs w:val="18"/>
        <w:rtl/>
        <w:lang w:bidi="ar-IQ"/>
      </w:rPr>
      <w:t>قسم البيئة وجودة الحياة</w:t>
    </w:r>
  </w:p>
  <w:p w14:paraId="10447EB7">
    <w:pPr>
      <w:bidi/>
      <w:ind w:left="-995" w:right="6237"/>
      <w:jc w:val="center"/>
      <w:rPr>
        <w:rFonts w:hint="cs"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</w:pPr>
    <w:r>
      <w:rPr>
        <w:rFonts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  <w:t>مصلحة المحافظة على البيئة</w:t>
    </w:r>
  </w:p>
  <w:p w14:paraId="2CBC4051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M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96371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-44450</wp:posOffset>
          </wp:positionV>
          <wp:extent cx="1053465" cy="1053465"/>
          <wp:effectExtent l="0" t="0" r="0" b="0"/>
          <wp:wrapThrough wrapText="bothSides">
            <wp:wrapPolygon>
              <wp:start x="0" y="0"/>
              <wp:lineTo x="0" y="21092"/>
              <wp:lineTo x="21092" y="21092"/>
              <wp:lineTo x="21092" y="0"/>
              <wp:lineTo x="0" y="0"/>
            </wp:wrapPolygon>
          </wp:wrapThrough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1053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</w:t>
    </w:r>
    <w:r>
      <w:rPr>
        <w:rFonts w:eastAsia="Arial Unicode MS" w:asciiTheme="majorBidi" w:hAnsiTheme="majorBidi" w:cstheme="majorBidi"/>
        <w:sz w:val="18"/>
        <w:szCs w:val="18"/>
        <w:rtl/>
      </w:rPr>
      <w:t>مملكة المغربية</w:t>
    </w:r>
  </w:p>
  <w:p w14:paraId="18EACA1B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وزارة الداخلية</w:t>
    </w:r>
  </w:p>
  <w:p w14:paraId="6F6887B6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ولاية جهة سوس ماسة</w:t>
    </w:r>
  </w:p>
  <w:p w14:paraId="6F8BE61E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عمالة أكادير اداوتنان</w:t>
    </w:r>
    <w:r>
      <w:t xml:space="preserve"> </w:t>
    </w:r>
  </w:p>
  <w:p w14:paraId="0068A150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</w:rPr>
      <w:t>جماعة  أكادير</w:t>
    </w:r>
  </w:p>
  <w:p w14:paraId="54E775B4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IQ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المديرية العامة للمصالح الجماعية</w:t>
    </w:r>
  </w:p>
  <w:p w14:paraId="1989CDE1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IQ"/>
      </w:rPr>
    </w:pPr>
    <w:r>
      <w:rPr>
        <w:rFonts w:hint="cs" w:eastAsia="Arial Unicode MS" w:asciiTheme="majorBidi" w:hAnsiTheme="majorBidi" w:cstheme="majorBidi"/>
        <w:sz w:val="18"/>
        <w:szCs w:val="18"/>
        <w:rtl/>
        <w:lang w:bidi="ar-IQ"/>
      </w:rPr>
      <w:t>قسم البيئة وجودة الحياة</w:t>
    </w:r>
  </w:p>
  <w:p w14:paraId="43C344E2">
    <w:pPr>
      <w:bidi/>
      <w:ind w:left="-995" w:right="6237"/>
      <w:jc w:val="center"/>
      <w:rPr>
        <w:rFonts w:eastAsia="Arial Unicode MS" w:asciiTheme="majorBidi" w:hAnsiTheme="majorBidi" w:cstheme="majorBidi"/>
        <w:b/>
        <w:bCs/>
        <w:sz w:val="18"/>
        <w:szCs w:val="18"/>
        <w:u w:val="single"/>
        <w:lang w:bidi="ar-MA"/>
      </w:rPr>
    </w:pPr>
    <w:r>
      <w:rPr>
        <w:rFonts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  <w:t>مصلحة المحافظة على البيئة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4"/>
  <w:documentProtection w:enforcement="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0E7"/>
    <w:rsid w:val="00006B3F"/>
    <w:rsid w:val="00016661"/>
    <w:rsid w:val="00031BD8"/>
    <w:rsid w:val="00032EC5"/>
    <w:rsid w:val="00110336"/>
    <w:rsid w:val="00133FE9"/>
    <w:rsid w:val="00180ADC"/>
    <w:rsid w:val="001E3B00"/>
    <w:rsid w:val="001E3DE2"/>
    <w:rsid w:val="001F3739"/>
    <w:rsid w:val="00284BD6"/>
    <w:rsid w:val="002A5D4E"/>
    <w:rsid w:val="002C7ED7"/>
    <w:rsid w:val="002F0461"/>
    <w:rsid w:val="00324B64"/>
    <w:rsid w:val="0035190F"/>
    <w:rsid w:val="003C39FA"/>
    <w:rsid w:val="00404D39"/>
    <w:rsid w:val="00434C7B"/>
    <w:rsid w:val="004A76AC"/>
    <w:rsid w:val="004F293F"/>
    <w:rsid w:val="0051475F"/>
    <w:rsid w:val="005479A0"/>
    <w:rsid w:val="0055538F"/>
    <w:rsid w:val="00630BAD"/>
    <w:rsid w:val="007030E7"/>
    <w:rsid w:val="00721484"/>
    <w:rsid w:val="007664B5"/>
    <w:rsid w:val="007845C6"/>
    <w:rsid w:val="00811F45"/>
    <w:rsid w:val="008377F1"/>
    <w:rsid w:val="00864ED9"/>
    <w:rsid w:val="008868DB"/>
    <w:rsid w:val="00924C2C"/>
    <w:rsid w:val="00963F1F"/>
    <w:rsid w:val="009B5ECF"/>
    <w:rsid w:val="00A2148C"/>
    <w:rsid w:val="00A24127"/>
    <w:rsid w:val="00AA0C40"/>
    <w:rsid w:val="00B33859"/>
    <w:rsid w:val="00B6523D"/>
    <w:rsid w:val="00C1780E"/>
    <w:rsid w:val="00C35C70"/>
    <w:rsid w:val="00C53CE0"/>
    <w:rsid w:val="00C85ECC"/>
    <w:rsid w:val="00CA11CB"/>
    <w:rsid w:val="00CC0AB9"/>
    <w:rsid w:val="00CC18D0"/>
    <w:rsid w:val="00CE7091"/>
    <w:rsid w:val="00D101F2"/>
    <w:rsid w:val="00D141CB"/>
    <w:rsid w:val="00D44ECB"/>
    <w:rsid w:val="00D804AF"/>
    <w:rsid w:val="00D81158"/>
    <w:rsid w:val="00DD7AB6"/>
    <w:rsid w:val="00E6086D"/>
    <w:rsid w:val="00EF43F8"/>
    <w:rsid w:val="00F04703"/>
    <w:rsid w:val="00F33D1C"/>
    <w:rsid w:val="00F368E6"/>
    <w:rsid w:val="00FA451F"/>
    <w:rsid w:val="00FA4E31"/>
    <w:rsid w:val="00FC63F0"/>
    <w:rsid w:val="00FE77E8"/>
    <w:rsid w:val="3505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name="annotation text"/>
    <w:lsdException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qFormat="1" w:unhideWhenUsed="0" w:uiPriority="0" w:semiHidden="0" w:name="Table Grid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fr-FR" w:eastAsia="fr-FR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bidi/>
      <w:jc w:val="center"/>
      <w:outlineLvl w:val="0"/>
    </w:pPr>
    <w:rPr>
      <w:b/>
      <w:bCs/>
      <w:sz w:val="52"/>
      <w:szCs w:val="52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nhideWhenUsed/>
    <w:uiPriority w:val="99"/>
    <w:rPr>
      <w:color w:val="0000FF"/>
      <w:u w:val="single"/>
    </w:rPr>
  </w:style>
  <w:style w:type="character" w:styleId="6">
    <w:name w:val="footnote reference"/>
    <w:qFormat/>
    <w:uiPriority w:val="0"/>
    <w:rPr>
      <w:vertAlign w:val="superscript"/>
    </w:rPr>
  </w:style>
  <w:style w:type="character" w:styleId="7">
    <w:name w:val="page number"/>
    <w:basedOn w:val="4"/>
    <w:uiPriority w:val="0"/>
  </w:style>
  <w:style w:type="paragraph" w:styleId="8">
    <w:name w:val="footnote text"/>
    <w:basedOn w:val="1"/>
    <w:link w:val="20"/>
    <w:uiPriority w:val="0"/>
    <w:rPr>
      <w:sz w:val="20"/>
      <w:szCs w:val="20"/>
    </w:rPr>
  </w:style>
  <w:style w:type="paragraph" w:styleId="9">
    <w:name w:val="Balloon Text"/>
    <w:basedOn w:val="1"/>
    <w:link w:val="21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Normal (Web)"/>
    <w:basedOn w:val="1"/>
    <w:uiPriority w:val="99"/>
    <w:pPr>
      <w:spacing w:before="100" w:beforeAutospacing="1" w:after="100" w:afterAutospacing="1"/>
    </w:pPr>
  </w:style>
  <w:style w:type="paragraph" w:styleId="11">
    <w:name w:val="footer"/>
    <w:basedOn w:val="1"/>
    <w:link w:val="16"/>
    <w:uiPriority w:val="99"/>
    <w:pPr>
      <w:tabs>
        <w:tab w:val="center" w:pos="4536"/>
        <w:tab w:val="right" w:pos="9072"/>
      </w:tabs>
    </w:pPr>
  </w:style>
  <w:style w:type="paragraph" w:styleId="12">
    <w:name w:val="header"/>
    <w:basedOn w:val="1"/>
    <w:link w:val="18"/>
    <w:uiPriority w:val="0"/>
    <w:pPr>
      <w:tabs>
        <w:tab w:val="center" w:pos="4536"/>
        <w:tab w:val="right" w:pos="9072"/>
      </w:tabs>
    </w:pPr>
  </w:style>
  <w:style w:type="character" w:customStyle="1" w:styleId="14">
    <w:name w:val="Titre 1 Car"/>
    <w:basedOn w:val="4"/>
    <w:link w:val="2"/>
    <w:uiPriority w:val="0"/>
    <w:rPr>
      <w:rFonts w:ascii="Times New Roman" w:hAnsi="Times New Roman" w:eastAsia="Times New Roman" w:cs="Times New Roman"/>
      <w:b/>
      <w:bCs/>
      <w:sz w:val="52"/>
      <w:szCs w:val="52"/>
      <w:lang w:eastAsia="fr-FR"/>
    </w:rPr>
  </w:style>
  <w:style w:type="character" w:customStyle="1" w:styleId="15">
    <w:name w:val="Titre 2 Car"/>
    <w:basedOn w:val="4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fr-FR"/>
      <w14:textFill>
        <w14:solidFill>
          <w14:schemeClr w14:val="accent1"/>
        </w14:solidFill>
      </w14:textFill>
    </w:rPr>
  </w:style>
  <w:style w:type="character" w:customStyle="1" w:styleId="16">
    <w:name w:val="Pied de page Car"/>
    <w:basedOn w:val="4"/>
    <w:link w:val="11"/>
    <w:uiPriority w:val="99"/>
    <w:rPr>
      <w:rFonts w:ascii="Times New Roman" w:hAnsi="Times New Roman" w:eastAsia="Times New Roman" w:cs="Times New Roman"/>
      <w:sz w:val="24"/>
      <w:szCs w:val="24"/>
      <w:lang w:eastAsia="fr-FR"/>
    </w:rPr>
  </w:style>
  <w:style w:type="table" w:styleId="17">
    <w:name w:val="Table Grid"/>
    <w:basedOn w:val="1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fr-F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En-tête Car"/>
    <w:basedOn w:val="4"/>
    <w:link w:val="12"/>
    <w:qFormat/>
    <w:uiPriority w:val="0"/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Note de bas de page Car"/>
    <w:basedOn w:val="4"/>
    <w:link w:val="8"/>
    <w:uiPriority w:val="0"/>
    <w:rPr>
      <w:rFonts w:ascii="Times New Roman" w:hAnsi="Times New Roman" w:eastAsia="Times New Roman" w:cs="Times New Roman"/>
      <w:sz w:val="20"/>
      <w:szCs w:val="20"/>
      <w:lang w:eastAsia="fr-FR"/>
    </w:rPr>
  </w:style>
  <w:style w:type="character" w:customStyle="1" w:styleId="21">
    <w:name w:val="Texte de bulles Car"/>
    <w:basedOn w:val="4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fr-FR"/>
    </w:rPr>
  </w:style>
  <w:style w:type="paragraph" w:customStyle="1" w:styleId="22">
    <w:name w:val="Normal1"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en-US" w:eastAsia="fr-FR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C30AFB-64C9-4B32-8A2A-5524ED8C6A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5</Pages>
  <Words>271</Words>
  <Characters>1491</Characters>
  <Lines>12</Lines>
  <Paragraphs>3</Paragraphs>
  <TotalTime>12</TotalTime>
  <ScaleCrop>false</ScaleCrop>
  <LinksUpToDate>false</LinksUpToDate>
  <CharactersWithSpaces>1759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2024-06-21T09:54:00Z</dcterms:created>
  <dc:creator>essedik_r</dc:creator>
  <cp:lastModifiedBy>laila oubaali</cp:lastModifiedBy>
  <cp:lastPrinted>2023-01-13T09:39:00Z</cp:lastPrinted>
  <dcterms:modified xsi:type="dcterms:W3CDTF">2025-02-26T13:40:10Z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1036-12.2.0.19805</vt:lpwstr>
  </property>
  <property fmtid="{D5CDD505-2E9C-101B-9397-08002B2CF9AE}" pid="3" name="ICV">
    <vt:lpwstr>DE34DF4BF1174EEFA29CF25689D3747C_12</vt:lpwstr>
  </property>
</Properties>
</file>